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AB7222" w14:textId="77777777" w:rsidR="008D579B" w:rsidRDefault="008D579B" w:rsidP="00C26B0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sz w:val="20"/>
          <w:szCs w:val="20"/>
        </w:rPr>
      </w:pPr>
    </w:p>
    <w:p w14:paraId="434664A8" w14:textId="40041B79" w:rsidR="0070520D" w:rsidRDefault="00707765" w:rsidP="00A479D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</w:rPr>
      </w:pPr>
      <w:r w:rsidRPr="00F12391">
        <w:rPr>
          <w:rFonts w:ascii="Arial" w:hAnsi="Arial" w:cs="Arial"/>
          <w:b/>
        </w:rPr>
        <w:t>O</w:t>
      </w:r>
      <w:r w:rsidR="0070520D" w:rsidRPr="00F12391">
        <w:rPr>
          <w:rFonts w:ascii="Arial" w:hAnsi="Arial" w:cs="Arial"/>
          <w:b/>
        </w:rPr>
        <w:t xml:space="preserve">pis </w:t>
      </w:r>
      <w:r w:rsidR="00D71001">
        <w:rPr>
          <w:rFonts w:ascii="Arial" w:hAnsi="Arial" w:cs="Arial"/>
          <w:b/>
        </w:rPr>
        <w:t>stanu istniejącego</w:t>
      </w:r>
    </w:p>
    <w:p w14:paraId="72AB68F3" w14:textId="77777777" w:rsidR="00EE0C38" w:rsidRPr="00F12391" w:rsidRDefault="00EE0C38" w:rsidP="00EE0C38">
      <w:pPr>
        <w:pStyle w:val="Akapitzlist"/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</w:rPr>
      </w:pPr>
    </w:p>
    <w:p w14:paraId="4C1837F8" w14:textId="2F67126C" w:rsidR="003531DE" w:rsidRDefault="003B2F96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Zadanie polega na </w:t>
      </w:r>
      <w:r w:rsidR="00BD65A2">
        <w:rPr>
          <w:rFonts w:ascii="Arial" w:hAnsi="Arial" w:cs="Arial"/>
          <w:sz w:val="21"/>
          <w:szCs w:val="21"/>
        </w:rPr>
        <w:t xml:space="preserve">wyremontowaniu i </w:t>
      </w:r>
      <w:r w:rsidR="005E42CE">
        <w:rPr>
          <w:rFonts w:ascii="Arial" w:hAnsi="Arial" w:cs="Arial"/>
          <w:sz w:val="21"/>
          <w:szCs w:val="21"/>
        </w:rPr>
        <w:t xml:space="preserve">wyposażeniu </w:t>
      </w:r>
      <w:r w:rsidR="00362348">
        <w:rPr>
          <w:rFonts w:ascii="Arial" w:hAnsi="Arial" w:cs="Arial"/>
          <w:sz w:val="21"/>
          <w:szCs w:val="21"/>
        </w:rPr>
        <w:t xml:space="preserve">pomieszczenia </w:t>
      </w:r>
      <w:r w:rsidR="009A1FD9">
        <w:rPr>
          <w:rFonts w:ascii="Arial" w:hAnsi="Arial" w:cs="Arial"/>
          <w:sz w:val="21"/>
          <w:szCs w:val="21"/>
        </w:rPr>
        <w:t>kuchni w świetlicy wiejskiej w</w:t>
      </w:r>
      <w:r w:rsidR="00362348">
        <w:rPr>
          <w:rFonts w:ascii="Arial" w:hAnsi="Arial" w:cs="Arial"/>
          <w:sz w:val="21"/>
          <w:szCs w:val="21"/>
        </w:rPr>
        <w:t> </w:t>
      </w:r>
      <w:r w:rsidR="009A1FD9">
        <w:rPr>
          <w:rFonts w:ascii="Arial" w:hAnsi="Arial" w:cs="Arial"/>
          <w:sz w:val="21"/>
          <w:szCs w:val="21"/>
        </w:rPr>
        <w:t xml:space="preserve">Ozorzycach, 55-010 Ozorzyce, gmina Siechnice. </w:t>
      </w:r>
      <w:r w:rsidR="00282506">
        <w:rPr>
          <w:rFonts w:ascii="Arial" w:hAnsi="Arial" w:cs="Arial"/>
          <w:sz w:val="21"/>
          <w:szCs w:val="21"/>
        </w:rPr>
        <w:t xml:space="preserve">Pomieszczenie „kuchnia” </w:t>
      </w:r>
      <w:r w:rsidR="00AE25B2">
        <w:rPr>
          <w:rFonts w:ascii="Arial" w:hAnsi="Arial" w:cs="Arial"/>
          <w:sz w:val="21"/>
          <w:szCs w:val="21"/>
        </w:rPr>
        <w:t xml:space="preserve">na planie prostokąta </w:t>
      </w:r>
      <w:r w:rsidR="00984173">
        <w:rPr>
          <w:rFonts w:ascii="Arial" w:hAnsi="Arial" w:cs="Arial"/>
          <w:sz w:val="21"/>
          <w:szCs w:val="21"/>
        </w:rPr>
        <w:t>o wymiarach 6,4</w:t>
      </w:r>
      <w:r w:rsidR="00CD0318">
        <w:rPr>
          <w:rFonts w:ascii="Arial" w:hAnsi="Arial" w:cs="Arial"/>
          <w:sz w:val="21"/>
          <w:szCs w:val="21"/>
        </w:rPr>
        <w:t>1</w:t>
      </w:r>
      <w:r w:rsidR="00984173">
        <w:rPr>
          <w:rFonts w:ascii="Arial" w:hAnsi="Arial" w:cs="Arial"/>
          <w:sz w:val="21"/>
          <w:szCs w:val="21"/>
        </w:rPr>
        <w:t xml:space="preserve"> m </w:t>
      </w:r>
      <w:r w:rsidR="00282506">
        <w:rPr>
          <w:rFonts w:ascii="Arial" w:hAnsi="Arial" w:cs="Arial"/>
          <w:sz w:val="21"/>
          <w:szCs w:val="21"/>
        </w:rPr>
        <w:t>x</w:t>
      </w:r>
      <w:r w:rsidR="00984173">
        <w:rPr>
          <w:rFonts w:ascii="Arial" w:hAnsi="Arial" w:cs="Arial"/>
          <w:sz w:val="21"/>
          <w:szCs w:val="21"/>
        </w:rPr>
        <w:t xml:space="preserve"> 3,2</w:t>
      </w:r>
      <w:r w:rsidR="00CD0318">
        <w:rPr>
          <w:rFonts w:ascii="Arial" w:hAnsi="Arial" w:cs="Arial"/>
          <w:sz w:val="21"/>
          <w:szCs w:val="21"/>
        </w:rPr>
        <w:t>7</w:t>
      </w:r>
      <w:r w:rsidR="00984173">
        <w:rPr>
          <w:rFonts w:ascii="Arial" w:hAnsi="Arial" w:cs="Arial"/>
          <w:sz w:val="21"/>
          <w:szCs w:val="21"/>
        </w:rPr>
        <w:t xml:space="preserve"> m</w:t>
      </w:r>
      <w:r w:rsidR="00282506">
        <w:rPr>
          <w:rFonts w:ascii="Arial" w:hAnsi="Arial" w:cs="Arial"/>
          <w:sz w:val="21"/>
          <w:szCs w:val="21"/>
        </w:rPr>
        <w:t xml:space="preserve"> wysokości</w:t>
      </w:r>
      <w:r w:rsidR="00984173">
        <w:rPr>
          <w:rFonts w:ascii="Arial" w:hAnsi="Arial" w:cs="Arial"/>
          <w:sz w:val="21"/>
          <w:szCs w:val="21"/>
        </w:rPr>
        <w:t xml:space="preserve"> h=2,66m</w:t>
      </w:r>
      <w:r w:rsidR="00282506">
        <w:rPr>
          <w:rFonts w:ascii="Arial" w:hAnsi="Arial" w:cs="Arial"/>
          <w:sz w:val="21"/>
          <w:szCs w:val="21"/>
        </w:rPr>
        <w:t>.</w:t>
      </w:r>
      <w:r w:rsidR="00991904">
        <w:rPr>
          <w:rFonts w:ascii="Arial" w:hAnsi="Arial" w:cs="Arial"/>
          <w:sz w:val="21"/>
          <w:szCs w:val="21"/>
        </w:rPr>
        <w:t xml:space="preserve"> </w:t>
      </w:r>
      <w:r w:rsidR="00984173">
        <w:rPr>
          <w:rFonts w:ascii="Arial" w:hAnsi="Arial" w:cs="Arial"/>
          <w:sz w:val="21"/>
          <w:szCs w:val="21"/>
        </w:rPr>
        <w:t xml:space="preserve">Ściany do wysokości </w:t>
      </w:r>
      <w:r w:rsidR="00AA6058">
        <w:rPr>
          <w:rFonts w:ascii="Arial" w:hAnsi="Arial" w:cs="Arial"/>
          <w:sz w:val="21"/>
          <w:szCs w:val="21"/>
        </w:rPr>
        <w:t xml:space="preserve">1,50m obłożone </w:t>
      </w:r>
      <w:r w:rsidR="003876F4">
        <w:rPr>
          <w:rFonts w:ascii="Arial" w:hAnsi="Arial" w:cs="Arial"/>
          <w:sz w:val="21"/>
          <w:szCs w:val="21"/>
        </w:rPr>
        <w:t>płytkami ściennymi na jednej ze ścian piec kaflowy</w:t>
      </w:r>
      <w:r w:rsidR="008C7FA8">
        <w:rPr>
          <w:rFonts w:ascii="Arial" w:hAnsi="Arial" w:cs="Arial"/>
          <w:sz w:val="21"/>
          <w:szCs w:val="21"/>
        </w:rPr>
        <w:t xml:space="preserve"> razem z okapem.</w:t>
      </w:r>
      <w:r w:rsidR="007E2B45">
        <w:rPr>
          <w:rFonts w:ascii="Arial" w:hAnsi="Arial" w:cs="Arial"/>
          <w:sz w:val="21"/>
          <w:szCs w:val="21"/>
        </w:rPr>
        <w:t xml:space="preserve"> </w:t>
      </w:r>
      <w:r w:rsidR="00B0526D">
        <w:rPr>
          <w:rFonts w:ascii="Arial" w:hAnsi="Arial" w:cs="Arial"/>
          <w:sz w:val="21"/>
          <w:szCs w:val="21"/>
        </w:rPr>
        <w:t>Prace</w:t>
      </w:r>
      <w:r w:rsidR="00FD175B">
        <w:rPr>
          <w:rFonts w:ascii="Arial" w:hAnsi="Arial" w:cs="Arial"/>
          <w:sz w:val="21"/>
          <w:szCs w:val="21"/>
        </w:rPr>
        <w:t xml:space="preserve"> objęte zakresem zapytania,</w:t>
      </w:r>
      <w:r w:rsidR="00B0526D">
        <w:rPr>
          <w:rFonts w:ascii="Arial" w:hAnsi="Arial" w:cs="Arial"/>
          <w:sz w:val="21"/>
          <w:szCs w:val="21"/>
        </w:rPr>
        <w:t xml:space="preserve"> </w:t>
      </w:r>
      <w:r w:rsidR="00F82065">
        <w:rPr>
          <w:rFonts w:ascii="Arial" w:hAnsi="Arial" w:cs="Arial"/>
          <w:sz w:val="21"/>
          <w:szCs w:val="21"/>
        </w:rPr>
        <w:t>mają być wykonane zgodnie oraz na podstawie dołączonych do postępowania dokumentów:</w:t>
      </w:r>
    </w:p>
    <w:p w14:paraId="75A986BE" w14:textId="7C6154C2" w:rsidR="00F82065" w:rsidRDefault="008A4E45" w:rsidP="00F82065">
      <w:pPr>
        <w:pStyle w:val="Akapitzlist"/>
        <w:numPr>
          <w:ilvl w:val="0"/>
          <w:numId w:val="13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Przedmiar</w:t>
      </w:r>
      <w:r w:rsidR="0074519E">
        <w:rPr>
          <w:rFonts w:ascii="Arial" w:hAnsi="Arial" w:cs="Arial"/>
          <w:sz w:val="21"/>
          <w:szCs w:val="21"/>
        </w:rPr>
        <w:t>em</w:t>
      </w:r>
      <w:r w:rsidR="004662C5">
        <w:rPr>
          <w:rFonts w:ascii="Arial" w:hAnsi="Arial" w:cs="Arial"/>
          <w:sz w:val="21"/>
          <w:szCs w:val="21"/>
        </w:rPr>
        <w:t>,</w:t>
      </w:r>
    </w:p>
    <w:p w14:paraId="159FD5F1" w14:textId="0FF8AD72" w:rsidR="008A4E45" w:rsidRDefault="008A4E45" w:rsidP="00F82065">
      <w:pPr>
        <w:pStyle w:val="Akapitzlist"/>
        <w:numPr>
          <w:ilvl w:val="0"/>
          <w:numId w:val="13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Proj</w:t>
      </w:r>
      <w:r w:rsidR="00310AC3">
        <w:rPr>
          <w:rFonts w:ascii="Arial" w:hAnsi="Arial" w:cs="Arial"/>
          <w:sz w:val="21"/>
          <w:szCs w:val="21"/>
        </w:rPr>
        <w:t>ekt</w:t>
      </w:r>
      <w:r w:rsidR="0074519E">
        <w:rPr>
          <w:rFonts w:ascii="Arial" w:hAnsi="Arial" w:cs="Arial"/>
          <w:sz w:val="21"/>
          <w:szCs w:val="21"/>
        </w:rPr>
        <w:t>em</w:t>
      </w:r>
      <w:r w:rsidR="00310AC3">
        <w:rPr>
          <w:rFonts w:ascii="Arial" w:hAnsi="Arial" w:cs="Arial"/>
          <w:sz w:val="21"/>
          <w:szCs w:val="21"/>
        </w:rPr>
        <w:t xml:space="preserve"> aranżacji wnętrz kuchni</w:t>
      </w:r>
      <w:r w:rsidR="004662C5">
        <w:rPr>
          <w:rFonts w:ascii="Arial" w:hAnsi="Arial" w:cs="Arial"/>
          <w:sz w:val="21"/>
          <w:szCs w:val="21"/>
        </w:rPr>
        <w:t>.</w:t>
      </w:r>
    </w:p>
    <w:p w14:paraId="3D8002BE" w14:textId="29081301" w:rsidR="00B56394" w:rsidRDefault="00B56394" w:rsidP="00B5639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Poniżej </w:t>
      </w:r>
      <w:r w:rsidR="00824927">
        <w:rPr>
          <w:rFonts w:ascii="Arial" w:hAnsi="Arial" w:cs="Arial"/>
          <w:sz w:val="21"/>
          <w:szCs w:val="21"/>
        </w:rPr>
        <w:t xml:space="preserve">zdjęcia </w:t>
      </w:r>
      <w:r w:rsidR="005D1957">
        <w:rPr>
          <w:rFonts w:ascii="Arial" w:hAnsi="Arial" w:cs="Arial"/>
          <w:sz w:val="21"/>
          <w:szCs w:val="21"/>
        </w:rPr>
        <w:t>przedstawiające stan obecny pomieszczenia</w:t>
      </w:r>
      <w:r w:rsidR="00040E53">
        <w:rPr>
          <w:rFonts w:ascii="Arial" w:hAnsi="Arial" w:cs="Arial"/>
          <w:sz w:val="21"/>
          <w:szCs w:val="21"/>
        </w:rPr>
        <w:t>:</w:t>
      </w:r>
    </w:p>
    <w:p w14:paraId="34C1835E" w14:textId="405CFE28" w:rsidR="00040E53" w:rsidRDefault="00CE08D5" w:rsidP="00B5639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A8F20EB" wp14:editId="31510580">
            <wp:extent cx="5760720" cy="4320540"/>
            <wp:effectExtent l="0" t="0" r="0" b="3810"/>
            <wp:docPr id="124858242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582423" name="Obraz 124858242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C62D" w14:textId="77777777" w:rsidR="0074519E" w:rsidRDefault="0074519E" w:rsidP="00B5639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13E304FB" w14:textId="77777777" w:rsidR="00CE08D5" w:rsidRDefault="00CE08D5" w:rsidP="00B5639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2870CE34" w14:textId="4027DDED" w:rsidR="00CE08D5" w:rsidRDefault="00A43FD6" w:rsidP="00B5639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lastRenderedPageBreak/>
        <w:drawing>
          <wp:inline distT="0" distB="0" distL="0" distR="0" wp14:anchorId="5479AAE8" wp14:editId="60AB7C34">
            <wp:extent cx="5760720" cy="4069080"/>
            <wp:effectExtent l="0" t="0" r="0" b="7620"/>
            <wp:docPr id="12382672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267296" name="Obraz 123826729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FE3E0" w14:textId="0D7DAD57" w:rsidR="00CE08D5" w:rsidRPr="00B56394" w:rsidRDefault="00CE08D5" w:rsidP="00B5639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7C895A29" w14:textId="1D904E9F" w:rsidR="00CE08D5" w:rsidRDefault="00CE08D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424F48A" wp14:editId="74FC3468">
            <wp:extent cx="5760720" cy="4320540"/>
            <wp:effectExtent l="0" t="0" r="0" b="3810"/>
            <wp:docPr id="180614399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143995" name="Obraz 180614399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4C5B7" w14:textId="127681F6" w:rsidR="00956D60" w:rsidRDefault="00CE08D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lastRenderedPageBreak/>
        <w:drawing>
          <wp:inline distT="0" distB="0" distL="0" distR="0" wp14:anchorId="6BDEFB50" wp14:editId="07A58C18">
            <wp:extent cx="3837600" cy="2880000"/>
            <wp:effectExtent l="2540" t="0" r="0" b="0"/>
            <wp:docPr id="1612851026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851026" name="Obraz 16128510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0C2F0" w14:textId="77777777" w:rsidR="001928CC" w:rsidRDefault="001928CC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B212252" w14:textId="5B31A31F" w:rsidR="000A58B4" w:rsidRPr="009F7DC3" w:rsidRDefault="003C5BF6" w:rsidP="000A58B4">
      <w:pPr>
        <w:pStyle w:val="Akapitzlist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b/>
          <w:bCs/>
          <w:noProof/>
        </w:rPr>
      </w:pPr>
      <w:r w:rsidRPr="009F7DC3">
        <w:rPr>
          <w:rFonts w:ascii="Arial" w:hAnsi="Arial" w:cs="Arial"/>
          <w:b/>
          <w:bCs/>
          <w:noProof/>
        </w:rPr>
        <w:t xml:space="preserve">Zakres </w:t>
      </w:r>
      <w:r w:rsidR="005A6C63" w:rsidRPr="009F7DC3">
        <w:rPr>
          <w:rFonts w:ascii="Arial" w:hAnsi="Arial" w:cs="Arial"/>
          <w:b/>
          <w:bCs/>
          <w:noProof/>
        </w:rPr>
        <w:t>robót do wykonania</w:t>
      </w:r>
    </w:p>
    <w:p w14:paraId="1E9E99F9" w14:textId="4F3FB138" w:rsidR="00702406" w:rsidRDefault="006D4F2F" w:rsidP="00EC6E0E">
      <w:pPr>
        <w:spacing w:after="0" w:line="480" w:lineRule="auto"/>
        <w:jc w:val="both"/>
        <w:rPr>
          <w:rFonts w:ascii="Arial" w:hAnsi="Arial" w:cs="Arial"/>
          <w:noProof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t>Szczegółowy zakres prac</w:t>
      </w:r>
      <w:r w:rsidR="00EF0A94">
        <w:rPr>
          <w:rFonts w:ascii="Arial" w:hAnsi="Arial" w:cs="Arial"/>
          <w:noProof/>
          <w:sz w:val="21"/>
          <w:szCs w:val="21"/>
        </w:rPr>
        <w:t xml:space="preserve"> w przedmiarze. Na potrzeby Opisu Przedmiotu Zamówienia</w:t>
      </w:r>
      <w:r w:rsidR="00601180">
        <w:rPr>
          <w:rFonts w:ascii="Arial" w:hAnsi="Arial" w:cs="Arial"/>
          <w:noProof/>
          <w:sz w:val="21"/>
          <w:szCs w:val="21"/>
        </w:rPr>
        <w:t>, przedstawione poniżej charakterystyczne elementy zadania:</w:t>
      </w:r>
    </w:p>
    <w:p w14:paraId="26DB8174" w14:textId="4F12CEC9" w:rsidR="00634282" w:rsidRPr="00E51181" w:rsidRDefault="00667FC5" w:rsidP="00634282">
      <w:pPr>
        <w:pStyle w:val="Akapitzlist"/>
        <w:numPr>
          <w:ilvl w:val="0"/>
          <w:numId w:val="9"/>
        </w:numPr>
        <w:spacing w:after="0" w:line="480" w:lineRule="auto"/>
        <w:jc w:val="both"/>
        <w:rPr>
          <w:rFonts w:ascii="Arial" w:hAnsi="Arial" w:cs="Arial"/>
          <w:noProof/>
          <w:sz w:val="21"/>
          <w:szCs w:val="21"/>
          <w:u w:val="single"/>
        </w:rPr>
      </w:pPr>
      <w:r w:rsidRPr="00E51181">
        <w:rPr>
          <w:rFonts w:ascii="Arial" w:hAnsi="Arial" w:cs="Arial"/>
          <w:noProof/>
          <w:sz w:val="21"/>
          <w:szCs w:val="21"/>
          <w:u w:val="single"/>
        </w:rPr>
        <w:t>Roboty budowlane i instalacyjne</w:t>
      </w:r>
    </w:p>
    <w:p w14:paraId="7ADD19DF" w14:textId="0F3682B1" w:rsidR="001C7258" w:rsidRDefault="00051C97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R</w:t>
      </w:r>
      <w:r w:rsidR="001C7258">
        <w:rPr>
          <w:rFonts w:ascii="Arial" w:hAnsi="Arial" w:cs="Arial"/>
          <w:sz w:val="21"/>
          <w:szCs w:val="21"/>
        </w:rPr>
        <w:t>ozebranie pieców i trzonów kuchennych oblicowanych kaflami,</w:t>
      </w:r>
    </w:p>
    <w:p w14:paraId="1889902F" w14:textId="2851F21D" w:rsidR="00FC5208" w:rsidRDefault="005F597F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Demontaż</w:t>
      </w:r>
      <w:r w:rsidR="007C7226">
        <w:rPr>
          <w:rFonts w:ascii="Arial" w:hAnsi="Arial" w:cs="Arial"/>
          <w:sz w:val="21"/>
          <w:szCs w:val="21"/>
        </w:rPr>
        <w:t>, wyniesienie i utylizacja istniejącej zabudowy</w:t>
      </w:r>
      <w:r w:rsidR="008411B1">
        <w:rPr>
          <w:rFonts w:ascii="Arial" w:hAnsi="Arial" w:cs="Arial"/>
          <w:sz w:val="21"/>
          <w:szCs w:val="21"/>
        </w:rPr>
        <w:t xml:space="preserve"> (okap</w:t>
      </w:r>
      <w:r w:rsidR="00EE3512">
        <w:rPr>
          <w:rFonts w:ascii="Arial" w:hAnsi="Arial" w:cs="Arial"/>
          <w:sz w:val="21"/>
          <w:szCs w:val="21"/>
        </w:rPr>
        <w:t>)</w:t>
      </w:r>
      <w:r w:rsidR="00AF4107">
        <w:rPr>
          <w:rFonts w:ascii="Arial" w:hAnsi="Arial" w:cs="Arial"/>
          <w:sz w:val="21"/>
          <w:szCs w:val="21"/>
        </w:rPr>
        <w:t xml:space="preserve"> oraz</w:t>
      </w:r>
      <w:r w:rsidR="007C7226">
        <w:rPr>
          <w:rFonts w:ascii="Arial" w:hAnsi="Arial" w:cs="Arial"/>
          <w:sz w:val="21"/>
          <w:szCs w:val="21"/>
        </w:rPr>
        <w:t xml:space="preserve"> wyposażenia kuchni</w:t>
      </w:r>
      <w:r w:rsidR="00FC5208">
        <w:rPr>
          <w:rFonts w:ascii="Arial" w:hAnsi="Arial" w:cs="Arial"/>
          <w:sz w:val="21"/>
          <w:szCs w:val="21"/>
        </w:rPr>
        <w:t>,</w:t>
      </w:r>
    </w:p>
    <w:p w14:paraId="77A9D10C" w14:textId="4F72327D" w:rsidR="00EA677F" w:rsidRDefault="00EA677F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Rozebranie wykładzin ściennych z płytek,</w:t>
      </w:r>
    </w:p>
    <w:p w14:paraId="22F8EF28" w14:textId="407801E7" w:rsidR="00EA677F" w:rsidRDefault="00184A35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Przecieranie</w:t>
      </w:r>
      <w:r w:rsidR="00581ADB">
        <w:rPr>
          <w:rFonts w:ascii="Arial" w:hAnsi="Arial" w:cs="Arial"/>
          <w:sz w:val="21"/>
          <w:szCs w:val="21"/>
        </w:rPr>
        <w:t>, gruntowanie, malowanie powierzchni poziomych sufity</w:t>
      </w:r>
      <w:r w:rsidR="0069263B">
        <w:rPr>
          <w:rFonts w:ascii="Arial" w:hAnsi="Arial" w:cs="Arial"/>
          <w:sz w:val="21"/>
          <w:szCs w:val="21"/>
        </w:rPr>
        <w:t xml:space="preserve"> – farba lateksowa biała</w:t>
      </w:r>
      <w:r w:rsidR="006740F5">
        <w:rPr>
          <w:rFonts w:ascii="Arial" w:hAnsi="Arial" w:cs="Arial"/>
          <w:sz w:val="21"/>
          <w:szCs w:val="21"/>
        </w:rPr>
        <w:t>,</w:t>
      </w:r>
    </w:p>
    <w:p w14:paraId="157488BB" w14:textId="788F6F70" w:rsidR="00581ADB" w:rsidRDefault="008A6D18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Wykonanie okładzin z płyt kartonowo gipsowych na zaprawie</w:t>
      </w:r>
      <w:r w:rsidR="006F7A20">
        <w:rPr>
          <w:rFonts w:ascii="Arial" w:hAnsi="Arial" w:cs="Arial"/>
          <w:sz w:val="21"/>
          <w:szCs w:val="21"/>
        </w:rPr>
        <w:t xml:space="preserve"> - ściany</w:t>
      </w:r>
      <w:r w:rsidR="004F61E0">
        <w:rPr>
          <w:rFonts w:ascii="Arial" w:hAnsi="Arial" w:cs="Arial"/>
          <w:sz w:val="21"/>
          <w:szCs w:val="21"/>
        </w:rPr>
        <w:t>,</w:t>
      </w:r>
    </w:p>
    <w:p w14:paraId="2500E1F5" w14:textId="569132B2" w:rsidR="00C36CBD" w:rsidRDefault="00C36CBD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Gruntowanie powierzchni pionowych</w:t>
      </w:r>
      <w:r w:rsidR="004F61E0">
        <w:rPr>
          <w:rFonts w:ascii="Arial" w:hAnsi="Arial" w:cs="Arial"/>
          <w:sz w:val="21"/>
          <w:szCs w:val="21"/>
        </w:rPr>
        <w:t>,</w:t>
      </w:r>
    </w:p>
    <w:p w14:paraId="00102964" w14:textId="5A055EA5" w:rsidR="00C36CBD" w:rsidRDefault="00C36CBD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Wykonanie </w:t>
      </w:r>
      <w:r w:rsidR="009B6726">
        <w:rPr>
          <w:rFonts w:ascii="Arial" w:hAnsi="Arial" w:cs="Arial"/>
          <w:sz w:val="21"/>
          <w:szCs w:val="21"/>
        </w:rPr>
        <w:t xml:space="preserve">okładziny ściennej </w:t>
      </w:r>
      <w:r w:rsidR="00210F7E">
        <w:rPr>
          <w:rFonts w:ascii="Arial" w:hAnsi="Arial" w:cs="Arial"/>
          <w:sz w:val="21"/>
          <w:szCs w:val="21"/>
        </w:rPr>
        <w:t>z płytek o wymiarach 30x60 cm</w:t>
      </w:r>
      <w:r w:rsidR="00A34BEA">
        <w:rPr>
          <w:rFonts w:ascii="Arial" w:hAnsi="Arial" w:cs="Arial"/>
          <w:sz w:val="21"/>
          <w:szCs w:val="21"/>
        </w:rPr>
        <w:t xml:space="preserve">, moha </w:t>
      </w:r>
      <w:r w:rsidR="00A041F2">
        <w:rPr>
          <w:rFonts w:ascii="Arial" w:hAnsi="Arial" w:cs="Arial"/>
          <w:sz w:val="21"/>
          <w:szCs w:val="21"/>
        </w:rPr>
        <w:t>Bricks white</w:t>
      </w:r>
      <w:r w:rsidR="004F61E0">
        <w:rPr>
          <w:rFonts w:ascii="Arial" w:hAnsi="Arial" w:cs="Arial"/>
          <w:sz w:val="21"/>
          <w:szCs w:val="21"/>
        </w:rPr>
        <w:t>,</w:t>
      </w:r>
      <w:r w:rsidR="00A041F2">
        <w:rPr>
          <w:rFonts w:ascii="Arial" w:hAnsi="Arial" w:cs="Arial"/>
          <w:sz w:val="21"/>
          <w:szCs w:val="21"/>
        </w:rPr>
        <w:t xml:space="preserve"> Zamawiający dopuszcza materiały równoważne, posiadające parametry techniczne, eksploatacyjne i jakościowe nie gorsze niż w skazanym modelu.</w:t>
      </w:r>
    </w:p>
    <w:p w14:paraId="0EDEED14" w14:textId="1B2EC47E" w:rsidR="004F61E0" w:rsidRDefault="004F61E0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Malowanie powierzchni pionowych</w:t>
      </w:r>
      <w:r w:rsidR="00DA178B">
        <w:rPr>
          <w:rFonts w:ascii="Arial" w:hAnsi="Arial" w:cs="Arial"/>
          <w:sz w:val="21"/>
          <w:szCs w:val="21"/>
        </w:rPr>
        <w:t>,</w:t>
      </w:r>
      <w:r w:rsidR="0085224C">
        <w:rPr>
          <w:rFonts w:ascii="Arial" w:hAnsi="Arial" w:cs="Arial"/>
          <w:sz w:val="21"/>
          <w:szCs w:val="21"/>
        </w:rPr>
        <w:t xml:space="preserve"> far</w:t>
      </w:r>
      <w:r w:rsidR="006740F5">
        <w:rPr>
          <w:rFonts w:ascii="Arial" w:hAnsi="Arial" w:cs="Arial"/>
          <w:sz w:val="21"/>
          <w:szCs w:val="21"/>
        </w:rPr>
        <w:t>ba lateksowa kolor S-1510-B,</w:t>
      </w:r>
    </w:p>
    <w:p w14:paraId="591DF297" w14:textId="39AA437E" w:rsidR="00DA178B" w:rsidRDefault="00DA178B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lastRenderedPageBreak/>
        <w:t>Wymiana kratek wentylacyjnych,</w:t>
      </w:r>
    </w:p>
    <w:p w14:paraId="481BD7F6" w14:textId="52009EB0" w:rsidR="00107F08" w:rsidRDefault="00CB6BD3" w:rsidP="00AC4C99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Prace</w:t>
      </w:r>
      <w:r w:rsidR="00EA59D6">
        <w:rPr>
          <w:rFonts w:ascii="Arial" w:hAnsi="Arial" w:cs="Arial"/>
          <w:sz w:val="21"/>
          <w:szCs w:val="21"/>
        </w:rPr>
        <w:t xml:space="preserve"> instalacyjne</w:t>
      </w:r>
      <w:r w:rsidR="007060A1">
        <w:rPr>
          <w:rFonts w:ascii="Arial" w:hAnsi="Arial" w:cs="Arial"/>
          <w:sz w:val="21"/>
          <w:szCs w:val="21"/>
        </w:rPr>
        <w:t xml:space="preserve"> </w:t>
      </w:r>
      <w:r w:rsidR="00AC4C99">
        <w:rPr>
          <w:rFonts w:ascii="Arial" w:hAnsi="Arial" w:cs="Arial"/>
          <w:sz w:val="21"/>
          <w:szCs w:val="21"/>
        </w:rPr>
        <w:t>pod montaż</w:t>
      </w:r>
      <w:r w:rsidR="00BC28DE">
        <w:rPr>
          <w:rFonts w:ascii="Arial" w:hAnsi="Arial" w:cs="Arial"/>
          <w:sz w:val="21"/>
          <w:szCs w:val="21"/>
        </w:rPr>
        <w:t>: umywalki, zlewozmywaków, zmywarki</w:t>
      </w:r>
      <w:r w:rsidR="007F2F03">
        <w:rPr>
          <w:rFonts w:ascii="Arial" w:hAnsi="Arial" w:cs="Arial"/>
          <w:sz w:val="21"/>
          <w:szCs w:val="21"/>
        </w:rPr>
        <w:t xml:space="preserve"> z wyparzaniem</w:t>
      </w:r>
    </w:p>
    <w:p w14:paraId="4E1DE409" w14:textId="67357633" w:rsidR="00D30011" w:rsidRDefault="00D30011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Prace na instalacji c.o. </w:t>
      </w:r>
      <w:r w:rsidR="00CB6BD3">
        <w:rPr>
          <w:rFonts w:ascii="Arial" w:hAnsi="Arial" w:cs="Arial"/>
          <w:sz w:val="21"/>
          <w:szCs w:val="21"/>
        </w:rPr>
        <w:t>– wymiana grzejnika, likwidacja grzejnika</w:t>
      </w:r>
      <w:r w:rsidR="003F3DF0">
        <w:rPr>
          <w:rFonts w:ascii="Arial" w:hAnsi="Arial" w:cs="Arial"/>
          <w:sz w:val="21"/>
          <w:szCs w:val="21"/>
        </w:rPr>
        <w:t xml:space="preserve"> wraz z wykonaniem próby szczelności,</w:t>
      </w:r>
    </w:p>
    <w:p w14:paraId="25B3D747" w14:textId="01F74689" w:rsidR="00726DB3" w:rsidRDefault="00B64071" w:rsidP="00FC5208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Prace instalacyjne elektryczne, wraz z wykonaniem niezbędnych </w:t>
      </w:r>
      <w:r w:rsidR="002E2062">
        <w:rPr>
          <w:rFonts w:ascii="Arial" w:hAnsi="Arial" w:cs="Arial"/>
          <w:sz w:val="21"/>
          <w:szCs w:val="21"/>
        </w:rPr>
        <w:t>pomiarów</w:t>
      </w:r>
    </w:p>
    <w:p w14:paraId="3AAEBF22" w14:textId="57B3036C" w:rsidR="00A135C5" w:rsidRDefault="00F25A1C" w:rsidP="005E6F64">
      <w:pPr>
        <w:pStyle w:val="Akapitzlist"/>
        <w:numPr>
          <w:ilvl w:val="0"/>
          <w:numId w:val="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 w:rsidRPr="00E51181">
        <w:rPr>
          <w:rFonts w:ascii="Arial" w:hAnsi="Arial" w:cs="Arial"/>
          <w:sz w:val="21"/>
          <w:szCs w:val="21"/>
          <w:u w:val="single"/>
        </w:rPr>
        <w:t>Dostawa i montaż wyposażenia</w:t>
      </w:r>
      <w:r w:rsidR="00701982">
        <w:rPr>
          <w:rFonts w:ascii="Arial" w:hAnsi="Arial" w:cs="Arial"/>
          <w:sz w:val="21"/>
          <w:szCs w:val="21"/>
          <w:u w:val="single"/>
        </w:rPr>
        <w:t xml:space="preserve"> (zgodnie </w:t>
      </w:r>
      <w:r w:rsidR="00341C39">
        <w:rPr>
          <w:rFonts w:ascii="Arial" w:hAnsi="Arial" w:cs="Arial"/>
          <w:sz w:val="21"/>
          <w:szCs w:val="21"/>
          <w:u w:val="single"/>
        </w:rPr>
        <w:t>z projektem aranżacji wnętrz)</w:t>
      </w:r>
    </w:p>
    <w:p w14:paraId="2115CEA1" w14:textId="5FCCC439" w:rsidR="00E51181" w:rsidRPr="00156B61" w:rsidRDefault="007366A8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Zakup</w:t>
      </w:r>
      <w:r w:rsidR="00156B61">
        <w:rPr>
          <w:rFonts w:ascii="Arial" w:hAnsi="Arial" w:cs="Arial"/>
          <w:sz w:val="21"/>
          <w:szCs w:val="21"/>
        </w:rPr>
        <w:t xml:space="preserve"> (po zatwierdzeniu przez Zamawiającego)</w:t>
      </w:r>
      <w:r>
        <w:rPr>
          <w:rFonts w:ascii="Arial" w:hAnsi="Arial" w:cs="Arial"/>
          <w:sz w:val="21"/>
          <w:szCs w:val="21"/>
        </w:rPr>
        <w:t xml:space="preserve"> i montaż baterii umywalkowej</w:t>
      </w:r>
      <w:r w:rsidR="00427928">
        <w:rPr>
          <w:rFonts w:ascii="Arial" w:hAnsi="Arial" w:cs="Arial"/>
          <w:sz w:val="21"/>
          <w:szCs w:val="21"/>
        </w:rPr>
        <w:t xml:space="preserve">, </w:t>
      </w:r>
      <w:r w:rsidR="0077516D">
        <w:rPr>
          <w:rFonts w:ascii="Arial" w:hAnsi="Arial" w:cs="Arial"/>
          <w:sz w:val="21"/>
          <w:szCs w:val="21"/>
        </w:rPr>
        <w:t xml:space="preserve">baterii </w:t>
      </w:r>
      <w:r w:rsidR="00427928">
        <w:rPr>
          <w:rFonts w:ascii="Arial" w:hAnsi="Arial" w:cs="Arial"/>
          <w:sz w:val="21"/>
          <w:szCs w:val="21"/>
        </w:rPr>
        <w:t>zlewozmywakowych</w:t>
      </w:r>
      <w:r w:rsidR="00890E59">
        <w:rPr>
          <w:rFonts w:ascii="Arial" w:hAnsi="Arial" w:cs="Arial"/>
          <w:sz w:val="21"/>
          <w:szCs w:val="21"/>
        </w:rPr>
        <w:t xml:space="preserve"> oraz</w:t>
      </w:r>
      <w:r w:rsidR="00FC5706">
        <w:rPr>
          <w:rFonts w:ascii="Arial" w:hAnsi="Arial" w:cs="Arial"/>
          <w:sz w:val="21"/>
          <w:szCs w:val="21"/>
        </w:rPr>
        <w:t xml:space="preserve"> </w:t>
      </w:r>
      <w:r w:rsidR="00F927E7">
        <w:rPr>
          <w:rFonts w:ascii="Arial" w:hAnsi="Arial" w:cs="Arial"/>
          <w:sz w:val="21"/>
          <w:szCs w:val="21"/>
        </w:rPr>
        <w:t>umywalki</w:t>
      </w:r>
      <w:r>
        <w:rPr>
          <w:rFonts w:ascii="Arial" w:hAnsi="Arial" w:cs="Arial"/>
          <w:sz w:val="21"/>
          <w:szCs w:val="21"/>
        </w:rPr>
        <w:t>, zlewozmywak</w:t>
      </w:r>
      <w:r w:rsidR="00965A5B">
        <w:rPr>
          <w:rFonts w:ascii="Arial" w:hAnsi="Arial" w:cs="Arial"/>
          <w:sz w:val="21"/>
          <w:szCs w:val="21"/>
        </w:rPr>
        <w:t>ów</w:t>
      </w:r>
      <w:r w:rsidR="00824945">
        <w:rPr>
          <w:rFonts w:ascii="Arial" w:hAnsi="Arial" w:cs="Arial"/>
          <w:sz w:val="21"/>
          <w:szCs w:val="21"/>
        </w:rPr>
        <w:t xml:space="preserve"> (</w:t>
      </w:r>
      <w:r w:rsidR="00810B6D">
        <w:rPr>
          <w:rFonts w:ascii="Arial" w:hAnsi="Arial" w:cs="Arial"/>
          <w:sz w:val="21"/>
          <w:szCs w:val="21"/>
        </w:rPr>
        <w:t>jeden 1-komorowy</w:t>
      </w:r>
      <w:r w:rsidR="00156B61">
        <w:rPr>
          <w:rFonts w:ascii="Arial" w:hAnsi="Arial" w:cs="Arial"/>
          <w:sz w:val="21"/>
          <w:szCs w:val="21"/>
        </w:rPr>
        <w:t>,</w:t>
      </w:r>
      <w:r w:rsidR="00810B6D">
        <w:rPr>
          <w:rFonts w:ascii="Arial" w:hAnsi="Arial" w:cs="Arial"/>
          <w:sz w:val="21"/>
          <w:szCs w:val="21"/>
        </w:rPr>
        <w:t xml:space="preserve"> jeden 2-komorowy)</w:t>
      </w:r>
      <w:r w:rsidR="00F927E7">
        <w:rPr>
          <w:rFonts w:ascii="Arial" w:hAnsi="Arial" w:cs="Arial"/>
          <w:sz w:val="21"/>
          <w:szCs w:val="21"/>
        </w:rPr>
        <w:t>,</w:t>
      </w:r>
    </w:p>
    <w:p w14:paraId="660905D4" w14:textId="3C115171" w:rsidR="00156B61" w:rsidRPr="00052A9E" w:rsidRDefault="00A22047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Zakup (po zatwierdzeniu przez Zamawi</w:t>
      </w:r>
      <w:r w:rsidR="00052A9E">
        <w:rPr>
          <w:rFonts w:ascii="Arial" w:hAnsi="Arial" w:cs="Arial"/>
          <w:sz w:val="21"/>
          <w:szCs w:val="21"/>
        </w:rPr>
        <w:t>ającego) i montaż zabudowy meblowej</w:t>
      </w:r>
      <w:r w:rsidR="00F7176C">
        <w:rPr>
          <w:rFonts w:ascii="Arial" w:hAnsi="Arial" w:cs="Arial"/>
          <w:sz w:val="21"/>
          <w:szCs w:val="21"/>
        </w:rPr>
        <w:t>. Fronty koloru orzech</w:t>
      </w:r>
      <w:r w:rsidR="00067852">
        <w:rPr>
          <w:rFonts w:ascii="Arial" w:hAnsi="Arial" w:cs="Arial"/>
          <w:sz w:val="21"/>
          <w:szCs w:val="21"/>
        </w:rPr>
        <w:t>.</w:t>
      </w:r>
      <w:r w:rsidR="00036020">
        <w:rPr>
          <w:rFonts w:ascii="Arial" w:hAnsi="Arial" w:cs="Arial"/>
          <w:sz w:val="21"/>
          <w:szCs w:val="21"/>
        </w:rPr>
        <w:t xml:space="preserve"> Blat </w:t>
      </w:r>
      <w:r w:rsidR="00AB75BF">
        <w:rPr>
          <w:rFonts w:ascii="Arial" w:hAnsi="Arial" w:cs="Arial"/>
          <w:sz w:val="21"/>
          <w:szCs w:val="21"/>
        </w:rPr>
        <w:t>kuchenny</w:t>
      </w:r>
      <w:r w:rsidR="004136FC">
        <w:rPr>
          <w:rFonts w:ascii="Arial" w:hAnsi="Arial" w:cs="Arial"/>
          <w:sz w:val="21"/>
          <w:szCs w:val="21"/>
        </w:rPr>
        <w:t xml:space="preserve"> EGGER F021 ST75 Terrazo Triestino. </w:t>
      </w:r>
      <w:r w:rsidR="00454A08">
        <w:rPr>
          <w:rFonts w:ascii="Arial" w:hAnsi="Arial" w:cs="Arial"/>
          <w:sz w:val="21"/>
          <w:szCs w:val="21"/>
        </w:rPr>
        <w:t>Zamawiający dopuszcza</w:t>
      </w:r>
      <w:r w:rsidR="00537A82">
        <w:rPr>
          <w:rFonts w:ascii="Arial" w:hAnsi="Arial" w:cs="Arial"/>
          <w:sz w:val="21"/>
          <w:szCs w:val="21"/>
        </w:rPr>
        <w:t xml:space="preserve"> blat</w:t>
      </w:r>
      <w:r w:rsidR="0065075B">
        <w:rPr>
          <w:rFonts w:ascii="Arial" w:hAnsi="Arial" w:cs="Arial"/>
          <w:sz w:val="21"/>
          <w:szCs w:val="21"/>
        </w:rPr>
        <w:t xml:space="preserve"> równoważny</w:t>
      </w:r>
      <w:r w:rsidR="0036538D">
        <w:rPr>
          <w:rFonts w:ascii="Arial" w:hAnsi="Arial" w:cs="Arial"/>
          <w:sz w:val="21"/>
          <w:szCs w:val="21"/>
        </w:rPr>
        <w:t>, posiadający parametry techniczne, eksploatacyjne i jakościowe</w:t>
      </w:r>
      <w:r w:rsidR="00172575">
        <w:rPr>
          <w:rFonts w:ascii="Arial" w:hAnsi="Arial" w:cs="Arial"/>
          <w:sz w:val="21"/>
          <w:szCs w:val="21"/>
        </w:rPr>
        <w:t xml:space="preserve"> nie gorsze niż w skazanym modelu.</w:t>
      </w:r>
      <w:r w:rsidR="00120C96">
        <w:rPr>
          <w:rFonts w:ascii="Arial" w:hAnsi="Arial" w:cs="Arial"/>
          <w:sz w:val="21"/>
          <w:szCs w:val="21"/>
        </w:rPr>
        <w:t xml:space="preserve"> Do zapytania dołączony projekt aranżacji kuchni z wymiarami zabudowy</w:t>
      </w:r>
      <w:r w:rsidR="00B6622C">
        <w:rPr>
          <w:rFonts w:ascii="Arial" w:hAnsi="Arial" w:cs="Arial"/>
          <w:sz w:val="21"/>
          <w:szCs w:val="21"/>
        </w:rPr>
        <w:t>.</w:t>
      </w:r>
    </w:p>
    <w:p w14:paraId="2F72093D" w14:textId="705097AB" w:rsidR="00052A9E" w:rsidRPr="00B021E1" w:rsidRDefault="00B147A6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Zakup (po zatwierdzeniu przez Zamawiającego) </w:t>
      </w:r>
      <w:r w:rsidR="00DD684B">
        <w:rPr>
          <w:rFonts w:ascii="Arial" w:hAnsi="Arial" w:cs="Arial"/>
          <w:sz w:val="21"/>
          <w:szCs w:val="21"/>
        </w:rPr>
        <w:t>i montaż okapu kuchennego</w:t>
      </w:r>
      <w:r w:rsidR="00611225">
        <w:rPr>
          <w:rFonts w:ascii="Arial" w:hAnsi="Arial" w:cs="Arial"/>
          <w:sz w:val="21"/>
          <w:szCs w:val="21"/>
        </w:rPr>
        <w:t xml:space="preserve"> o parametrach:</w:t>
      </w:r>
      <w:r w:rsidR="00536D64">
        <w:rPr>
          <w:rFonts w:ascii="Arial" w:hAnsi="Arial" w:cs="Arial"/>
          <w:sz w:val="21"/>
          <w:szCs w:val="21"/>
        </w:rPr>
        <w:t xml:space="preserve"> </w:t>
      </w:r>
    </w:p>
    <w:p w14:paraId="0A8C1D86" w14:textId="1D490F07" w:rsidR="00B021E1" w:rsidRPr="002209E1" w:rsidRDefault="00B8332B" w:rsidP="00B021E1">
      <w:pPr>
        <w:pStyle w:val="Akapitzlist"/>
        <w:numPr>
          <w:ilvl w:val="0"/>
          <w:numId w:val="15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Okap przyścienny kominowy</w:t>
      </w:r>
      <w:r w:rsidR="00FD58FA">
        <w:rPr>
          <w:rFonts w:ascii="Arial" w:hAnsi="Arial" w:cs="Arial"/>
          <w:sz w:val="21"/>
          <w:szCs w:val="21"/>
        </w:rPr>
        <w:t xml:space="preserve"> </w:t>
      </w:r>
      <w:r w:rsidR="007D0597">
        <w:rPr>
          <w:rFonts w:ascii="Arial" w:hAnsi="Arial" w:cs="Arial"/>
          <w:sz w:val="21"/>
          <w:szCs w:val="21"/>
        </w:rPr>
        <w:t xml:space="preserve">o szerokości </w:t>
      </w:r>
      <w:r w:rsidR="002209E1">
        <w:rPr>
          <w:rFonts w:ascii="Arial" w:hAnsi="Arial" w:cs="Arial"/>
          <w:sz w:val="21"/>
          <w:szCs w:val="21"/>
        </w:rPr>
        <w:t>120 cm</w:t>
      </w:r>
      <w:r w:rsidR="004648D3">
        <w:rPr>
          <w:rFonts w:ascii="Arial" w:hAnsi="Arial" w:cs="Arial"/>
          <w:sz w:val="21"/>
          <w:szCs w:val="21"/>
        </w:rPr>
        <w:t xml:space="preserve"> – 150 cm</w:t>
      </w:r>
      <w:r w:rsidR="00BA1F50">
        <w:rPr>
          <w:rFonts w:ascii="Arial" w:hAnsi="Arial" w:cs="Arial"/>
          <w:sz w:val="21"/>
          <w:szCs w:val="21"/>
        </w:rPr>
        <w:t>,</w:t>
      </w:r>
    </w:p>
    <w:p w14:paraId="6C1340CE" w14:textId="6F7B4DE9" w:rsidR="002209E1" w:rsidRPr="00F14B99" w:rsidRDefault="002209E1" w:rsidP="00B021E1">
      <w:pPr>
        <w:pStyle w:val="Akapitzlist"/>
        <w:numPr>
          <w:ilvl w:val="0"/>
          <w:numId w:val="15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Klasa </w:t>
      </w:r>
      <w:r w:rsidR="00F14B99">
        <w:rPr>
          <w:rFonts w:ascii="Arial" w:hAnsi="Arial" w:cs="Arial"/>
          <w:sz w:val="21"/>
          <w:szCs w:val="21"/>
        </w:rPr>
        <w:t xml:space="preserve">energetyczna </w:t>
      </w:r>
      <w:r w:rsidR="00301DF4">
        <w:rPr>
          <w:rFonts w:ascii="Arial" w:hAnsi="Arial" w:cs="Arial"/>
          <w:sz w:val="21"/>
          <w:szCs w:val="21"/>
        </w:rPr>
        <w:t>A-</w:t>
      </w:r>
      <w:r w:rsidR="00D55D9F">
        <w:rPr>
          <w:rFonts w:ascii="Arial" w:hAnsi="Arial" w:cs="Arial"/>
          <w:sz w:val="21"/>
          <w:szCs w:val="21"/>
        </w:rPr>
        <w:t>C</w:t>
      </w:r>
    </w:p>
    <w:p w14:paraId="706702C9" w14:textId="271554E2" w:rsidR="00F14B99" w:rsidRPr="00BA1F50" w:rsidRDefault="00BA1F50" w:rsidP="00B021E1">
      <w:pPr>
        <w:pStyle w:val="Akapitzlist"/>
        <w:numPr>
          <w:ilvl w:val="0"/>
          <w:numId w:val="15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Okap ze stali nierdzewnej,</w:t>
      </w:r>
    </w:p>
    <w:p w14:paraId="3DA69998" w14:textId="4387CBCE" w:rsidR="00BA1F50" w:rsidRPr="004B3FE7" w:rsidRDefault="00EC582B" w:rsidP="00B021E1">
      <w:pPr>
        <w:pStyle w:val="Akapitzlist"/>
        <w:numPr>
          <w:ilvl w:val="0"/>
          <w:numId w:val="15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Okap z wyciągiem podłączonym do komina</w:t>
      </w:r>
      <w:r w:rsidR="004B3FE7">
        <w:rPr>
          <w:rFonts w:ascii="Arial" w:hAnsi="Arial" w:cs="Arial"/>
          <w:sz w:val="21"/>
          <w:szCs w:val="21"/>
        </w:rPr>
        <w:t>,</w:t>
      </w:r>
    </w:p>
    <w:p w14:paraId="32857D24" w14:textId="4AE29365" w:rsidR="004B3FE7" w:rsidRPr="006E3EFD" w:rsidRDefault="006E3EFD" w:rsidP="00B021E1">
      <w:pPr>
        <w:pStyle w:val="Akapitzlist"/>
        <w:numPr>
          <w:ilvl w:val="0"/>
          <w:numId w:val="15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Poziom hałasu w granicach 55-65dB</w:t>
      </w:r>
    </w:p>
    <w:p w14:paraId="5BCCA251" w14:textId="285B937B" w:rsidR="006E3EFD" w:rsidRPr="00DD684B" w:rsidRDefault="00605571" w:rsidP="00B021E1">
      <w:pPr>
        <w:pStyle w:val="Akapitzlist"/>
        <w:numPr>
          <w:ilvl w:val="0"/>
          <w:numId w:val="15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Okap o wydajności przemysłowej.</w:t>
      </w:r>
    </w:p>
    <w:p w14:paraId="371FE972" w14:textId="6CF234EA" w:rsidR="00EC2DB8" w:rsidRPr="0036620F" w:rsidRDefault="00C66DF4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 w:rsidRPr="00244889">
        <w:rPr>
          <w:rFonts w:ascii="Arial" w:hAnsi="Arial" w:cs="Arial"/>
          <w:sz w:val="21"/>
          <w:szCs w:val="21"/>
        </w:rPr>
        <w:t>Zakup (po zatwi</w:t>
      </w:r>
      <w:r w:rsidR="00D76B3B" w:rsidRPr="00244889">
        <w:rPr>
          <w:rFonts w:ascii="Arial" w:hAnsi="Arial" w:cs="Arial"/>
          <w:sz w:val="21"/>
          <w:szCs w:val="21"/>
        </w:rPr>
        <w:t>erdzeniu przez Zamawi</w:t>
      </w:r>
      <w:r w:rsidR="002C70B5" w:rsidRPr="00244889">
        <w:rPr>
          <w:rFonts w:ascii="Arial" w:hAnsi="Arial" w:cs="Arial"/>
          <w:sz w:val="21"/>
          <w:szCs w:val="21"/>
        </w:rPr>
        <w:t xml:space="preserve">ającego) i montaż kuchenki </w:t>
      </w:r>
      <w:r w:rsidR="00244889" w:rsidRPr="00244889">
        <w:rPr>
          <w:rFonts w:ascii="Arial" w:hAnsi="Arial" w:cs="Arial"/>
          <w:sz w:val="21"/>
          <w:szCs w:val="21"/>
        </w:rPr>
        <w:t>gazowej</w:t>
      </w:r>
      <w:r w:rsidR="007E39C9">
        <w:rPr>
          <w:rFonts w:ascii="Arial" w:hAnsi="Arial" w:cs="Arial"/>
          <w:sz w:val="21"/>
          <w:szCs w:val="21"/>
        </w:rPr>
        <w:t xml:space="preserve"> z piekarnikiem elektrycznym</w:t>
      </w:r>
      <w:r w:rsidR="00244889">
        <w:rPr>
          <w:rFonts w:ascii="Arial" w:hAnsi="Arial" w:cs="Arial"/>
          <w:sz w:val="21"/>
          <w:szCs w:val="21"/>
        </w:rPr>
        <w:t xml:space="preserve"> o parametrach</w:t>
      </w:r>
      <w:r w:rsidR="00EC2DB8">
        <w:rPr>
          <w:rFonts w:ascii="Arial" w:hAnsi="Arial" w:cs="Arial"/>
          <w:sz w:val="21"/>
          <w:szCs w:val="21"/>
        </w:rPr>
        <w:t>:</w:t>
      </w:r>
    </w:p>
    <w:p w14:paraId="0EFF5C88" w14:textId="412BC2D1" w:rsidR="0036620F" w:rsidRPr="00EC2DB8" w:rsidRDefault="00C03242" w:rsidP="0036620F">
      <w:pPr>
        <w:pStyle w:val="Akapitzlist"/>
        <w:numPr>
          <w:ilvl w:val="0"/>
          <w:numId w:val="16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Kuchenka wymiarów </w:t>
      </w:r>
      <w:r w:rsidR="0093703D">
        <w:rPr>
          <w:rFonts w:ascii="Arial" w:hAnsi="Arial" w:cs="Arial"/>
          <w:sz w:val="21"/>
          <w:szCs w:val="21"/>
        </w:rPr>
        <w:t>szerokość</w:t>
      </w:r>
      <w:r w:rsidR="00C9701B">
        <w:rPr>
          <w:rFonts w:ascii="Arial" w:hAnsi="Arial" w:cs="Arial"/>
          <w:sz w:val="21"/>
          <w:szCs w:val="21"/>
        </w:rPr>
        <w:t xml:space="preserve"> 1000</w:t>
      </w:r>
      <w:r w:rsidR="00CF131C">
        <w:rPr>
          <w:rFonts w:ascii="Arial" w:hAnsi="Arial" w:cs="Arial"/>
          <w:sz w:val="21"/>
          <w:szCs w:val="21"/>
        </w:rPr>
        <w:t xml:space="preserve"> – 1200 mm; głęboko</w:t>
      </w:r>
      <w:r w:rsidR="00C801CC">
        <w:rPr>
          <w:rFonts w:ascii="Arial" w:hAnsi="Arial" w:cs="Arial"/>
          <w:sz w:val="21"/>
          <w:szCs w:val="21"/>
        </w:rPr>
        <w:t xml:space="preserve">ść </w:t>
      </w:r>
      <w:r w:rsidR="00CC19B8">
        <w:rPr>
          <w:rFonts w:ascii="Arial" w:hAnsi="Arial" w:cs="Arial"/>
          <w:sz w:val="21"/>
          <w:szCs w:val="21"/>
        </w:rPr>
        <w:t xml:space="preserve">900 mm; </w:t>
      </w:r>
      <w:r w:rsidR="00E94912">
        <w:rPr>
          <w:rFonts w:ascii="Arial" w:hAnsi="Arial" w:cs="Arial"/>
          <w:sz w:val="21"/>
          <w:szCs w:val="21"/>
        </w:rPr>
        <w:t xml:space="preserve">wysokość </w:t>
      </w:r>
      <w:r w:rsidR="008D56B0">
        <w:rPr>
          <w:rFonts w:ascii="Arial" w:hAnsi="Arial" w:cs="Arial"/>
          <w:sz w:val="21"/>
          <w:szCs w:val="21"/>
        </w:rPr>
        <w:t>800mm</w:t>
      </w:r>
    </w:p>
    <w:p w14:paraId="6528799C" w14:textId="6FDBA2A1" w:rsidR="00DD684B" w:rsidRPr="00B31E55" w:rsidRDefault="00B31E55" w:rsidP="00EC2DB8">
      <w:pPr>
        <w:pStyle w:val="Akapitzlist"/>
        <w:numPr>
          <w:ilvl w:val="0"/>
          <w:numId w:val="16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Liczba palników </w:t>
      </w:r>
      <w:r w:rsidR="00484D0E">
        <w:rPr>
          <w:rFonts w:ascii="Arial" w:hAnsi="Arial" w:cs="Arial"/>
          <w:sz w:val="21"/>
          <w:szCs w:val="21"/>
        </w:rPr>
        <w:t>5 - 6</w:t>
      </w:r>
      <w:r>
        <w:rPr>
          <w:rFonts w:ascii="Arial" w:hAnsi="Arial" w:cs="Arial"/>
          <w:sz w:val="21"/>
          <w:szCs w:val="21"/>
        </w:rPr>
        <w:t xml:space="preserve"> szt.</w:t>
      </w:r>
    </w:p>
    <w:p w14:paraId="61F3BC9A" w14:textId="216F25BE" w:rsidR="00B31E55" w:rsidRPr="001209DB" w:rsidRDefault="001209DB" w:rsidP="00EC2DB8">
      <w:pPr>
        <w:pStyle w:val="Akapitzlist"/>
        <w:numPr>
          <w:ilvl w:val="0"/>
          <w:numId w:val="16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Urządzenie ze stali nierdzewnej</w:t>
      </w:r>
    </w:p>
    <w:p w14:paraId="03D253E5" w14:textId="16CC7DB1" w:rsidR="001209DB" w:rsidRPr="000D70B9" w:rsidRDefault="000D70B9" w:rsidP="00EC2DB8">
      <w:pPr>
        <w:pStyle w:val="Akapitzlist"/>
        <w:numPr>
          <w:ilvl w:val="0"/>
          <w:numId w:val="16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Klasa energetyczna </w:t>
      </w:r>
      <w:r w:rsidR="00301DF4">
        <w:rPr>
          <w:rFonts w:ascii="Arial" w:hAnsi="Arial" w:cs="Arial"/>
          <w:sz w:val="21"/>
          <w:szCs w:val="21"/>
        </w:rPr>
        <w:t>A-</w:t>
      </w:r>
      <w:r w:rsidR="00D55D9F">
        <w:rPr>
          <w:rFonts w:ascii="Arial" w:hAnsi="Arial" w:cs="Arial"/>
          <w:sz w:val="21"/>
          <w:szCs w:val="21"/>
        </w:rPr>
        <w:t>C</w:t>
      </w:r>
    </w:p>
    <w:p w14:paraId="7DB34922" w14:textId="0838347E" w:rsidR="000D70B9" w:rsidRPr="002C70B5" w:rsidRDefault="00DF7ED5" w:rsidP="00EC2DB8">
      <w:pPr>
        <w:pStyle w:val="Akapitzlist"/>
        <w:numPr>
          <w:ilvl w:val="0"/>
          <w:numId w:val="16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lastRenderedPageBreak/>
        <w:t>Pojemność</w:t>
      </w:r>
      <w:r w:rsidR="00A66810">
        <w:rPr>
          <w:rFonts w:ascii="Arial" w:hAnsi="Arial" w:cs="Arial"/>
          <w:sz w:val="21"/>
          <w:szCs w:val="21"/>
        </w:rPr>
        <w:t xml:space="preserve"> piekarnika </w:t>
      </w:r>
      <w:r w:rsidR="00FB47A8">
        <w:rPr>
          <w:rFonts w:ascii="Arial" w:hAnsi="Arial" w:cs="Arial"/>
          <w:sz w:val="21"/>
          <w:szCs w:val="21"/>
        </w:rPr>
        <w:t>100 – 150 litrów</w:t>
      </w:r>
    </w:p>
    <w:p w14:paraId="10690C28" w14:textId="4EA9EDD7" w:rsidR="002C70B5" w:rsidRPr="000F0C75" w:rsidRDefault="002C70B5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Zakup (po zatwierdzeniu przez Zamawi</w:t>
      </w:r>
      <w:r w:rsidR="00461A44">
        <w:rPr>
          <w:rFonts w:ascii="Arial" w:hAnsi="Arial" w:cs="Arial"/>
          <w:sz w:val="21"/>
          <w:szCs w:val="21"/>
        </w:rPr>
        <w:t>ającego) i montaż zmywarki gastronomicznej z</w:t>
      </w:r>
      <w:r w:rsidR="007F1492">
        <w:rPr>
          <w:rFonts w:ascii="Arial" w:hAnsi="Arial" w:cs="Arial"/>
          <w:sz w:val="21"/>
          <w:szCs w:val="21"/>
        </w:rPr>
        <w:t> </w:t>
      </w:r>
      <w:r w:rsidR="00461A44">
        <w:rPr>
          <w:rFonts w:ascii="Arial" w:hAnsi="Arial" w:cs="Arial"/>
          <w:sz w:val="21"/>
          <w:szCs w:val="21"/>
        </w:rPr>
        <w:t>wyparzaniem</w:t>
      </w:r>
      <w:r w:rsidR="002A34CA">
        <w:rPr>
          <w:rFonts w:ascii="Arial" w:hAnsi="Arial" w:cs="Arial"/>
          <w:sz w:val="21"/>
          <w:szCs w:val="21"/>
        </w:rPr>
        <w:t xml:space="preserve"> </w:t>
      </w:r>
      <w:r w:rsidR="000F0C75">
        <w:rPr>
          <w:rFonts w:ascii="Arial" w:hAnsi="Arial" w:cs="Arial"/>
          <w:sz w:val="21"/>
          <w:szCs w:val="21"/>
        </w:rPr>
        <w:t>o parametrach:</w:t>
      </w:r>
    </w:p>
    <w:p w14:paraId="300C2586" w14:textId="46D7321F" w:rsidR="000F0C75" w:rsidRPr="00025A20" w:rsidRDefault="00A30295" w:rsidP="000F0C75">
      <w:pPr>
        <w:pStyle w:val="Akapitzlist"/>
        <w:numPr>
          <w:ilvl w:val="0"/>
          <w:numId w:val="17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Wymiary</w:t>
      </w:r>
      <w:r w:rsidR="00025A20">
        <w:rPr>
          <w:rFonts w:ascii="Arial" w:hAnsi="Arial" w:cs="Arial"/>
          <w:sz w:val="21"/>
          <w:szCs w:val="21"/>
        </w:rPr>
        <w:t xml:space="preserve"> - </w:t>
      </w:r>
      <w:r>
        <w:rPr>
          <w:rFonts w:ascii="Arial" w:hAnsi="Arial" w:cs="Arial"/>
          <w:sz w:val="21"/>
          <w:szCs w:val="21"/>
        </w:rPr>
        <w:t xml:space="preserve">dopasowana do </w:t>
      </w:r>
      <w:r w:rsidR="00025A20">
        <w:rPr>
          <w:rFonts w:ascii="Arial" w:hAnsi="Arial" w:cs="Arial"/>
          <w:sz w:val="21"/>
          <w:szCs w:val="21"/>
        </w:rPr>
        <w:t xml:space="preserve">zabudowy, szerokość </w:t>
      </w:r>
      <w:r w:rsidR="00DB10CC">
        <w:rPr>
          <w:rFonts w:ascii="Arial" w:hAnsi="Arial" w:cs="Arial"/>
          <w:sz w:val="21"/>
          <w:szCs w:val="21"/>
        </w:rPr>
        <w:t>600 mm</w:t>
      </w:r>
      <w:r w:rsidR="00025A20">
        <w:rPr>
          <w:rFonts w:ascii="Arial" w:hAnsi="Arial" w:cs="Arial"/>
          <w:sz w:val="21"/>
          <w:szCs w:val="21"/>
        </w:rPr>
        <w:t>,</w:t>
      </w:r>
    </w:p>
    <w:p w14:paraId="7FDA5D65" w14:textId="094E65E8" w:rsidR="00025A20" w:rsidRPr="0093015F" w:rsidRDefault="002665A0" w:rsidP="000F0C75">
      <w:pPr>
        <w:pStyle w:val="Akapitzlist"/>
        <w:numPr>
          <w:ilvl w:val="0"/>
          <w:numId w:val="17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Liczba cykli </w:t>
      </w:r>
      <w:r w:rsidR="0093015F">
        <w:rPr>
          <w:rFonts w:ascii="Arial" w:hAnsi="Arial" w:cs="Arial"/>
          <w:sz w:val="21"/>
          <w:szCs w:val="21"/>
        </w:rPr>
        <w:t>na godzinę 40 – 60 cykli,</w:t>
      </w:r>
    </w:p>
    <w:p w14:paraId="0F0884FB" w14:textId="634EDD37" w:rsidR="0093015F" w:rsidRPr="00432905" w:rsidRDefault="008C6837" w:rsidP="000F0C75">
      <w:pPr>
        <w:pStyle w:val="Akapitzlist"/>
        <w:numPr>
          <w:ilvl w:val="0"/>
          <w:numId w:val="17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Wyparza</w:t>
      </w:r>
      <w:r w:rsidR="00E90D29">
        <w:rPr>
          <w:rFonts w:ascii="Arial" w:hAnsi="Arial" w:cs="Arial"/>
          <w:sz w:val="21"/>
          <w:szCs w:val="21"/>
        </w:rPr>
        <w:t xml:space="preserve">rka musi podgrzewać wodę w końcowej </w:t>
      </w:r>
      <w:r w:rsidR="001F5AB9">
        <w:rPr>
          <w:rFonts w:ascii="Arial" w:hAnsi="Arial" w:cs="Arial"/>
          <w:sz w:val="21"/>
          <w:szCs w:val="21"/>
        </w:rPr>
        <w:t>fazie do 80ºC - 90ºC</w:t>
      </w:r>
      <w:r w:rsidR="00432905">
        <w:rPr>
          <w:rFonts w:ascii="Arial" w:hAnsi="Arial" w:cs="Arial"/>
          <w:sz w:val="21"/>
          <w:szCs w:val="21"/>
        </w:rPr>
        <w:t>,</w:t>
      </w:r>
    </w:p>
    <w:p w14:paraId="28DB43E2" w14:textId="2C73269C" w:rsidR="00432905" w:rsidRPr="00E54395" w:rsidRDefault="00667FE9" w:rsidP="000F0C75">
      <w:pPr>
        <w:pStyle w:val="Akapitzlist"/>
        <w:numPr>
          <w:ilvl w:val="0"/>
          <w:numId w:val="17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Urz</w:t>
      </w:r>
      <w:r w:rsidR="00E656C8">
        <w:rPr>
          <w:rFonts w:ascii="Arial" w:hAnsi="Arial" w:cs="Arial"/>
          <w:sz w:val="21"/>
          <w:szCs w:val="21"/>
        </w:rPr>
        <w:t>ądzenie ze stali nierdzewnej,</w:t>
      </w:r>
    </w:p>
    <w:p w14:paraId="09F3B239" w14:textId="7E157F77" w:rsidR="00E54395" w:rsidRPr="0007268B" w:rsidRDefault="00E54395" w:rsidP="000F0C75">
      <w:pPr>
        <w:pStyle w:val="Akapitzlist"/>
        <w:numPr>
          <w:ilvl w:val="0"/>
          <w:numId w:val="17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Dozownik płynu</w:t>
      </w:r>
      <w:r w:rsidR="00426A3C">
        <w:rPr>
          <w:rFonts w:ascii="Arial" w:hAnsi="Arial" w:cs="Arial"/>
          <w:sz w:val="21"/>
          <w:szCs w:val="21"/>
        </w:rPr>
        <w:t xml:space="preserve"> myjącego i nabłyszczającego oraz bojlera o odpowiedniej mocy</w:t>
      </w:r>
      <w:r w:rsidR="000063F0">
        <w:rPr>
          <w:rFonts w:ascii="Arial" w:hAnsi="Arial" w:cs="Arial"/>
          <w:sz w:val="21"/>
          <w:szCs w:val="21"/>
        </w:rPr>
        <w:t xml:space="preserve"> do podgrzania wody do wymaganej temperatury, </w:t>
      </w:r>
    </w:p>
    <w:p w14:paraId="38D23A22" w14:textId="6D78154C" w:rsidR="0007268B" w:rsidRPr="00461A44" w:rsidRDefault="0007268B" w:rsidP="000F0C75">
      <w:pPr>
        <w:pStyle w:val="Akapitzlist"/>
        <w:numPr>
          <w:ilvl w:val="0"/>
          <w:numId w:val="17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Klasa energetyczna</w:t>
      </w:r>
      <w:r w:rsidR="007A6FC1">
        <w:rPr>
          <w:rFonts w:ascii="Arial" w:hAnsi="Arial" w:cs="Arial"/>
          <w:sz w:val="21"/>
          <w:szCs w:val="21"/>
        </w:rPr>
        <w:t xml:space="preserve"> A</w:t>
      </w:r>
      <w:r w:rsidR="00CE3475">
        <w:rPr>
          <w:rFonts w:ascii="Arial" w:hAnsi="Arial" w:cs="Arial"/>
          <w:sz w:val="21"/>
          <w:szCs w:val="21"/>
        </w:rPr>
        <w:t xml:space="preserve"> </w:t>
      </w:r>
      <w:r w:rsidR="007A6FC1">
        <w:rPr>
          <w:rFonts w:ascii="Arial" w:hAnsi="Arial" w:cs="Arial"/>
          <w:sz w:val="21"/>
          <w:szCs w:val="21"/>
        </w:rPr>
        <w:t>-</w:t>
      </w:r>
      <w:r w:rsidR="00CE3475">
        <w:rPr>
          <w:rFonts w:ascii="Arial" w:hAnsi="Arial" w:cs="Arial"/>
          <w:sz w:val="21"/>
          <w:szCs w:val="21"/>
        </w:rPr>
        <w:t xml:space="preserve"> </w:t>
      </w:r>
      <w:r w:rsidR="00D55D9F">
        <w:rPr>
          <w:rFonts w:ascii="Arial" w:hAnsi="Arial" w:cs="Arial"/>
          <w:sz w:val="21"/>
          <w:szCs w:val="21"/>
        </w:rPr>
        <w:t>C</w:t>
      </w:r>
    </w:p>
    <w:p w14:paraId="48C87167" w14:textId="34B9BDA5" w:rsidR="00451055" w:rsidRPr="00D24114" w:rsidRDefault="00B60BE3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Zakup (po zatwierdzeniu przez Zamawiającego) i </w:t>
      </w:r>
      <w:r w:rsidR="002C05A7">
        <w:rPr>
          <w:rFonts w:ascii="Arial" w:hAnsi="Arial" w:cs="Arial"/>
          <w:sz w:val="21"/>
          <w:szCs w:val="21"/>
        </w:rPr>
        <w:t>posadowienie</w:t>
      </w:r>
      <w:r>
        <w:rPr>
          <w:rFonts w:ascii="Arial" w:hAnsi="Arial" w:cs="Arial"/>
          <w:sz w:val="21"/>
          <w:szCs w:val="21"/>
        </w:rPr>
        <w:t xml:space="preserve"> </w:t>
      </w:r>
      <w:r w:rsidR="00047983">
        <w:rPr>
          <w:rFonts w:ascii="Arial" w:hAnsi="Arial" w:cs="Arial"/>
          <w:sz w:val="21"/>
          <w:szCs w:val="21"/>
        </w:rPr>
        <w:t>witryny chłodniczej gastronomicznej</w:t>
      </w:r>
      <w:r w:rsidR="00387FC1">
        <w:rPr>
          <w:rFonts w:ascii="Arial" w:hAnsi="Arial" w:cs="Arial"/>
          <w:sz w:val="21"/>
          <w:szCs w:val="21"/>
        </w:rPr>
        <w:t xml:space="preserve"> </w:t>
      </w:r>
      <w:r w:rsidR="002349C1">
        <w:rPr>
          <w:rFonts w:ascii="Arial" w:hAnsi="Arial" w:cs="Arial"/>
          <w:sz w:val="21"/>
          <w:szCs w:val="21"/>
        </w:rPr>
        <w:t>jednodrzwiowej grafitowej</w:t>
      </w:r>
      <w:r w:rsidR="00367C08">
        <w:rPr>
          <w:rFonts w:ascii="Arial" w:hAnsi="Arial" w:cs="Arial"/>
          <w:sz w:val="21"/>
          <w:szCs w:val="21"/>
        </w:rPr>
        <w:t xml:space="preserve"> </w:t>
      </w:r>
      <w:r w:rsidR="00387FC1">
        <w:rPr>
          <w:rFonts w:ascii="Arial" w:hAnsi="Arial" w:cs="Arial"/>
          <w:sz w:val="21"/>
          <w:szCs w:val="21"/>
        </w:rPr>
        <w:t>o parametrach</w:t>
      </w:r>
      <w:r w:rsidR="00451055">
        <w:rPr>
          <w:rFonts w:ascii="Arial" w:hAnsi="Arial" w:cs="Arial"/>
          <w:sz w:val="21"/>
          <w:szCs w:val="21"/>
        </w:rPr>
        <w:t>:</w:t>
      </w:r>
    </w:p>
    <w:p w14:paraId="769E567A" w14:textId="6FF457B0" w:rsidR="00D24114" w:rsidRPr="00451055" w:rsidRDefault="00D24114" w:rsidP="00D24114">
      <w:pPr>
        <w:pStyle w:val="Akapitzlist"/>
        <w:numPr>
          <w:ilvl w:val="0"/>
          <w:numId w:val="18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Wymiary </w:t>
      </w:r>
      <w:r w:rsidR="002349C1">
        <w:rPr>
          <w:rFonts w:ascii="Arial" w:hAnsi="Arial" w:cs="Arial"/>
          <w:sz w:val="21"/>
          <w:szCs w:val="21"/>
        </w:rPr>
        <w:t>–</w:t>
      </w:r>
      <w:r>
        <w:rPr>
          <w:rFonts w:ascii="Arial" w:hAnsi="Arial" w:cs="Arial"/>
          <w:sz w:val="21"/>
          <w:szCs w:val="21"/>
        </w:rPr>
        <w:t xml:space="preserve"> </w:t>
      </w:r>
      <w:r w:rsidR="002349C1">
        <w:rPr>
          <w:rFonts w:ascii="Arial" w:hAnsi="Arial" w:cs="Arial"/>
          <w:sz w:val="21"/>
          <w:szCs w:val="21"/>
        </w:rPr>
        <w:t xml:space="preserve">Wysokość 190 – 200 mm; </w:t>
      </w:r>
      <w:r w:rsidR="0027791B">
        <w:rPr>
          <w:rFonts w:ascii="Arial" w:hAnsi="Arial" w:cs="Arial"/>
          <w:sz w:val="21"/>
          <w:szCs w:val="21"/>
        </w:rPr>
        <w:t xml:space="preserve">Szerokość 60 – 70 mm; Głębokość </w:t>
      </w:r>
      <w:r w:rsidR="00A30123">
        <w:rPr>
          <w:rFonts w:ascii="Arial" w:hAnsi="Arial" w:cs="Arial"/>
          <w:sz w:val="21"/>
          <w:szCs w:val="21"/>
        </w:rPr>
        <w:t>70 - 75</w:t>
      </w:r>
      <w:r w:rsidR="00942FF4">
        <w:rPr>
          <w:rFonts w:ascii="Arial" w:hAnsi="Arial" w:cs="Arial"/>
          <w:sz w:val="21"/>
          <w:szCs w:val="21"/>
        </w:rPr>
        <w:t xml:space="preserve"> mm</w:t>
      </w:r>
    </w:p>
    <w:p w14:paraId="4A7CD29C" w14:textId="42A46B87" w:rsidR="00461A44" w:rsidRPr="00585AEE" w:rsidRDefault="00585AEE" w:rsidP="00451055">
      <w:pPr>
        <w:pStyle w:val="Akapitzlist"/>
        <w:numPr>
          <w:ilvl w:val="0"/>
          <w:numId w:val="18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Urządzenie ze stali nierdzewnej,</w:t>
      </w:r>
    </w:p>
    <w:p w14:paraId="087D0654" w14:textId="0CFF88F6" w:rsidR="0002374D" w:rsidRPr="00BD20B8" w:rsidRDefault="0002374D" w:rsidP="0002374D">
      <w:pPr>
        <w:pStyle w:val="Akapitzlist"/>
        <w:numPr>
          <w:ilvl w:val="0"/>
          <w:numId w:val="18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Urządzenie z automatycznym odszranianiem,</w:t>
      </w:r>
    </w:p>
    <w:p w14:paraId="2DD45CC8" w14:textId="564FDF12" w:rsidR="00BD20B8" w:rsidRPr="00451329" w:rsidRDefault="00CE3475" w:rsidP="0002374D">
      <w:pPr>
        <w:pStyle w:val="Akapitzlist"/>
        <w:numPr>
          <w:ilvl w:val="0"/>
          <w:numId w:val="18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Klasa energetyczna A </w:t>
      </w:r>
      <w:r w:rsidR="00451329">
        <w:rPr>
          <w:rFonts w:ascii="Arial" w:hAnsi="Arial" w:cs="Arial"/>
          <w:sz w:val="21"/>
          <w:szCs w:val="21"/>
        </w:rPr>
        <w:t>–</w:t>
      </w:r>
      <w:r>
        <w:rPr>
          <w:rFonts w:ascii="Arial" w:hAnsi="Arial" w:cs="Arial"/>
          <w:sz w:val="21"/>
          <w:szCs w:val="21"/>
        </w:rPr>
        <w:t xml:space="preserve"> </w:t>
      </w:r>
      <w:r w:rsidR="00D55D9F">
        <w:rPr>
          <w:rFonts w:ascii="Arial" w:hAnsi="Arial" w:cs="Arial"/>
          <w:sz w:val="21"/>
          <w:szCs w:val="21"/>
        </w:rPr>
        <w:t>C</w:t>
      </w:r>
    </w:p>
    <w:p w14:paraId="4FA03FED" w14:textId="373B5CC0" w:rsidR="00451329" w:rsidRPr="00BD20B8" w:rsidRDefault="00451329" w:rsidP="0002374D">
      <w:pPr>
        <w:pStyle w:val="Akapitzlist"/>
        <w:numPr>
          <w:ilvl w:val="0"/>
          <w:numId w:val="18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Oświetlenie LED</w:t>
      </w:r>
    </w:p>
    <w:p w14:paraId="507A5057" w14:textId="52BA244E" w:rsidR="00047983" w:rsidRPr="002F4C02" w:rsidRDefault="00047983" w:rsidP="00E51181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Zakup (po zatwierdzeniu przez Zamawiającego) i </w:t>
      </w:r>
      <w:r w:rsidR="00673833">
        <w:rPr>
          <w:rFonts w:ascii="Arial" w:hAnsi="Arial" w:cs="Arial"/>
          <w:sz w:val="21"/>
          <w:szCs w:val="21"/>
        </w:rPr>
        <w:t>posadowienie</w:t>
      </w:r>
      <w:r>
        <w:rPr>
          <w:rFonts w:ascii="Arial" w:hAnsi="Arial" w:cs="Arial"/>
          <w:sz w:val="21"/>
          <w:szCs w:val="21"/>
        </w:rPr>
        <w:t xml:space="preserve"> </w:t>
      </w:r>
      <w:r w:rsidR="00436395">
        <w:rPr>
          <w:rFonts w:ascii="Arial" w:hAnsi="Arial" w:cs="Arial"/>
          <w:sz w:val="21"/>
          <w:szCs w:val="21"/>
        </w:rPr>
        <w:t>lodówki chłodniczej</w:t>
      </w:r>
      <w:r w:rsidR="002071C2">
        <w:rPr>
          <w:rFonts w:ascii="Arial" w:hAnsi="Arial" w:cs="Arial"/>
          <w:sz w:val="21"/>
          <w:szCs w:val="21"/>
        </w:rPr>
        <w:t xml:space="preserve"> </w:t>
      </w:r>
      <w:r w:rsidR="00642C05">
        <w:rPr>
          <w:rFonts w:ascii="Arial" w:hAnsi="Arial" w:cs="Arial"/>
          <w:sz w:val="21"/>
          <w:szCs w:val="21"/>
        </w:rPr>
        <w:t>2</w:t>
      </w:r>
      <w:r w:rsidR="002071C2">
        <w:rPr>
          <w:rFonts w:ascii="Arial" w:hAnsi="Arial" w:cs="Arial"/>
          <w:sz w:val="21"/>
          <w:szCs w:val="21"/>
        </w:rPr>
        <w:t xml:space="preserve">- drzwiowej </w:t>
      </w:r>
      <w:r w:rsidR="005361FD">
        <w:rPr>
          <w:rFonts w:ascii="Arial" w:hAnsi="Arial" w:cs="Arial"/>
          <w:sz w:val="21"/>
          <w:szCs w:val="21"/>
        </w:rPr>
        <w:t>z</w:t>
      </w:r>
      <w:r w:rsidR="002B593A">
        <w:rPr>
          <w:rFonts w:ascii="Arial" w:hAnsi="Arial" w:cs="Arial"/>
          <w:sz w:val="21"/>
          <w:szCs w:val="21"/>
        </w:rPr>
        <w:t xml:space="preserve"> zamrażarką na dole </w:t>
      </w:r>
      <w:r w:rsidR="002F4C02">
        <w:rPr>
          <w:rFonts w:ascii="Arial" w:hAnsi="Arial" w:cs="Arial"/>
          <w:sz w:val="21"/>
          <w:szCs w:val="21"/>
        </w:rPr>
        <w:t>o parametrach:</w:t>
      </w:r>
    </w:p>
    <w:p w14:paraId="4E0F43A1" w14:textId="08F10A61" w:rsidR="002F4C02" w:rsidRPr="00F27579" w:rsidRDefault="002F4C02" w:rsidP="002F4C02">
      <w:pPr>
        <w:pStyle w:val="Akapitzlist"/>
        <w:numPr>
          <w:ilvl w:val="0"/>
          <w:numId w:val="1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Wymiary – Wysokość </w:t>
      </w:r>
      <w:r w:rsidR="00285E90">
        <w:rPr>
          <w:rFonts w:ascii="Arial" w:hAnsi="Arial" w:cs="Arial"/>
          <w:sz w:val="21"/>
          <w:szCs w:val="21"/>
        </w:rPr>
        <w:t>190 – 200 mm</w:t>
      </w:r>
      <w:r w:rsidR="00016B6F">
        <w:rPr>
          <w:rFonts w:ascii="Arial" w:hAnsi="Arial" w:cs="Arial"/>
          <w:sz w:val="21"/>
          <w:szCs w:val="21"/>
        </w:rPr>
        <w:t xml:space="preserve">; Szerokość </w:t>
      </w:r>
      <w:r w:rsidR="00EB2CD0">
        <w:rPr>
          <w:rFonts w:ascii="Arial" w:hAnsi="Arial" w:cs="Arial"/>
          <w:sz w:val="21"/>
          <w:szCs w:val="21"/>
        </w:rPr>
        <w:t xml:space="preserve">80 – 90 mm; </w:t>
      </w:r>
      <w:r w:rsidR="00F27579">
        <w:rPr>
          <w:rFonts w:ascii="Arial" w:hAnsi="Arial" w:cs="Arial"/>
          <w:sz w:val="21"/>
          <w:szCs w:val="21"/>
        </w:rPr>
        <w:t>Głębokość 70 – 75 mm,</w:t>
      </w:r>
    </w:p>
    <w:p w14:paraId="6E61469B" w14:textId="34F6A07A" w:rsidR="00F27579" w:rsidRPr="003555D9" w:rsidRDefault="003555D9" w:rsidP="002F4C02">
      <w:pPr>
        <w:pStyle w:val="Akapitzlist"/>
        <w:numPr>
          <w:ilvl w:val="0"/>
          <w:numId w:val="1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Urządzenie ze stali nierdzewnej,</w:t>
      </w:r>
    </w:p>
    <w:p w14:paraId="1A357E7B" w14:textId="48EE79CB" w:rsidR="003555D9" w:rsidRPr="00215F42" w:rsidRDefault="003555D9" w:rsidP="002F4C02">
      <w:pPr>
        <w:pStyle w:val="Akapitzlist"/>
        <w:numPr>
          <w:ilvl w:val="0"/>
          <w:numId w:val="1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Klasa energetyczna A</w:t>
      </w:r>
      <w:r w:rsidR="00215F42">
        <w:rPr>
          <w:rFonts w:ascii="Arial" w:hAnsi="Arial" w:cs="Arial"/>
          <w:sz w:val="21"/>
          <w:szCs w:val="21"/>
        </w:rPr>
        <w:t>-E,</w:t>
      </w:r>
    </w:p>
    <w:p w14:paraId="7EC56882" w14:textId="5DBBE4DD" w:rsidR="00215F42" w:rsidRPr="00C91EB6" w:rsidRDefault="00FB24F1" w:rsidP="002F4C02">
      <w:pPr>
        <w:pStyle w:val="Akapitzlist"/>
        <w:numPr>
          <w:ilvl w:val="0"/>
          <w:numId w:val="1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Pojemności </w:t>
      </w:r>
      <w:r w:rsidR="00CC08F5">
        <w:rPr>
          <w:rFonts w:ascii="Arial" w:hAnsi="Arial" w:cs="Arial"/>
          <w:sz w:val="21"/>
          <w:szCs w:val="21"/>
        </w:rPr>
        <w:t>–</w:t>
      </w:r>
      <w:r>
        <w:rPr>
          <w:rFonts w:ascii="Arial" w:hAnsi="Arial" w:cs="Arial"/>
          <w:sz w:val="21"/>
          <w:szCs w:val="21"/>
        </w:rPr>
        <w:t xml:space="preserve"> chłodz</w:t>
      </w:r>
      <w:r w:rsidR="00CC08F5">
        <w:rPr>
          <w:rFonts w:ascii="Arial" w:hAnsi="Arial" w:cs="Arial"/>
          <w:sz w:val="21"/>
          <w:szCs w:val="21"/>
        </w:rPr>
        <w:t xml:space="preserve">iarka 330 – 380 l; zamrażarka </w:t>
      </w:r>
      <w:r w:rsidR="00C91EB6">
        <w:rPr>
          <w:rFonts w:ascii="Arial" w:hAnsi="Arial" w:cs="Arial"/>
          <w:sz w:val="21"/>
          <w:szCs w:val="21"/>
        </w:rPr>
        <w:t>160 – 200 l,</w:t>
      </w:r>
    </w:p>
    <w:p w14:paraId="3CD5B21D" w14:textId="0C269B64" w:rsidR="00C91EB6" w:rsidRPr="001717C7" w:rsidRDefault="0018430C" w:rsidP="002F4C02">
      <w:pPr>
        <w:pStyle w:val="Akapitzlist"/>
        <w:numPr>
          <w:ilvl w:val="0"/>
          <w:numId w:val="1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Oświetlenie LED, Alarm niedomkniętych drzwi, </w:t>
      </w:r>
      <w:r w:rsidR="00F54878">
        <w:rPr>
          <w:rFonts w:ascii="Arial" w:hAnsi="Arial" w:cs="Arial"/>
          <w:sz w:val="21"/>
          <w:szCs w:val="21"/>
        </w:rPr>
        <w:t xml:space="preserve">szybkie chłodzenie, szybkie zamrażanie, sterowanie </w:t>
      </w:r>
      <w:r w:rsidR="001717C7">
        <w:rPr>
          <w:rFonts w:ascii="Arial" w:hAnsi="Arial" w:cs="Arial"/>
          <w:sz w:val="21"/>
          <w:szCs w:val="21"/>
        </w:rPr>
        <w:t>elektroniczne, dozownik wody,</w:t>
      </w:r>
    </w:p>
    <w:p w14:paraId="3F719C54" w14:textId="034BDAFC" w:rsidR="001717C7" w:rsidRPr="002C40BB" w:rsidRDefault="001717C7" w:rsidP="002F4C02">
      <w:pPr>
        <w:pStyle w:val="Akapitzlist"/>
        <w:numPr>
          <w:ilvl w:val="0"/>
          <w:numId w:val="19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Urządzenie </w:t>
      </w:r>
      <w:r w:rsidR="005361FD">
        <w:rPr>
          <w:rFonts w:ascii="Arial" w:hAnsi="Arial" w:cs="Arial"/>
          <w:sz w:val="21"/>
          <w:szCs w:val="21"/>
        </w:rPr>
        <w:t>Bezszronowe (No Frost),</w:t>
      </w:r>
    </w:p>
    <w:p w14:paraId="644439EE" w14:textId="7396232B" w:rsidR="002C40BB" w:rsidRPr="007D0B58" w:rsidRDefault="0069207D" w:rsidP="0069207D">
      <w:pPr>
        <w:pStyle w:val="Akapitzlist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Zakup (po zatwierdzeniu przez Zamawiającego)</w:t>
      </w:r>
      <w:r w:rsidR="00493561">
        <w:rPr>
          <w:rFonts w:ascii="Arial" w:hAnsi="Arial" w:cs="Arial"/>
          <w:sz w:val="21"/>
          <w:szCs w:val="21"/>
        </w:rPr>
        <w:t xml:space="preserve"> i posadowienie lodówki</w:t>
      </w:r>
      <w:r w:rsidR="001A5AB4">
        <w:rPr>
          <w:rFonts w:ascii="Arial" w:hAnsi="Arial" w:cs="Arial"/>
          <w:sz w:val="21"/>
          <w:szCs w:val="21"/>
        </w:rPr>
        <w:t xml:space="preserve"> jednod</w:t>
      </w:r>
      <w:r w:rsidR="00642C05">
        <w:rPr>
          <w:rFonts w:ascii="Arial" w:hAnsi="Arial" w:cs="Arial"/>
          <w:sz w:val="21"/>
          <w:szCs w:val="21"/>
        </w:rPr>
        <w:t>rzwiowej z zamrażarką o parametrach</w:t>
      </w:r>
      <w:r w:rsidR="007D0B58">
        <w:rPr>
          <w:rFonts w:ascii="Arial" w:hAnsi="Arial" w:cs="Arial"/>
          <w:sz w:val="21"/>
          <w:szCs w:val="21"/>
        </w:rPr>
        <w:t>:</w:t>
      </w:r>
    </w:p>
    <w:p w14:paraId="0AB22D48" w14:textId="747A644A" w:rsidR="007D0B58" w:rsidRPr="00F41223" w:rsidRDefault="007D0B58" w:rsidP="007D0B58">
      <w:pPr>
        <w:pStyle w:val="Akapitzlist"/>
        <w:numPr>
          <w:ilvl w:val="0"/>
          <w:numId w:val="20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Wymiary – Wysokość </w:t>
      </w:r>
      <w:r w:rsidR="009E005C">
        <w:rPr>
          <w:rFonts w:ascii="Arial" w:hAnsi="Arial" w:cs="Arial"/>
          <w:sz w:val="21"/>
          <w:szCs w:val="21"/>
        </w:rPr>
        <w:t>20</w:t>
      </w:r>
      <w:r w:rsidR="0033196A">
        <w:rPr>
          <w:rFonts w:ascii="Arial" w:hAnsi="Arial" w:cs="Arial"/>
          <w:sz w:val="21"/>
          <w:szCs w:val="21"/>
        </w:rPr>
        <w:t>0 mm, Szerokość 60 mm, Głęboko</w:t>
      </w:r>
      <w:r w:rsidR="00F41223">
        <w:rPr>
          <w:rFonts w:ascii="Arial" w:hAnsi="Arial" w:cs="Arial"/>
          <w:sz w:val="21"/>
          <w:szCs w:val="21"/>
        </w:rPr>
        <w:t>ść 65 – 70 mm,</w:t>
      </w:r>
    </w:p>
    <w:p w14:paraId="706690E9" w14:textId="4A9A6B80" w:rsidR="00F41223" w:rsidRPr="00F41223" w:rsidRDefault="00F41223" w:rsidP="007D0B58">
      <w:pPr>
        <w:pStyle w:val="Akapitzlist"/>
        <w:numPr>
          <w:ilvl w:val="0"/>
          <w:numId w:val="20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lastRenderedPageBreak/>
        <w:t>Urządzenie ze stali nierdzewnej,</w:t>
      </w:r>
    </w:p>
    <w:p w14:paraId="20D63E85" w14:textId="3EA6D219" w:rsidR="00F41223" w:rsidRPr="00FE7B1F" w:rsidRDefault="00F41223" w:rsidP="007D0B58">
      <w:pPr>
        <w:pStyle w:val="Akapitzlist"/>
        <w:numPr>
          <w:ilvl w:val="0"/>
          <w:numId w:val="20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Klasa ene</w:t>
      </w:r>
      <w:r w:rsidR="00FE7B1F">
        <w:rPr>
          <w:rFonts w:ascii="Arial" w:hAnsi="Arial" w:cs="Arial"/>
          <w:sz w:val="21"/>
          <w:szCs w:val="21"/>
        </w:rPr>
        <w:t>rgetyczna A – C</w:t>
      </w:r>
    </w:p>
    <w:p w14:paraId="16888A84" w14:textId="6C56AEF9" w:rsidR="00FE7B1F" w:rsidRPr="00B63073" w:rsidRDefault="002B08A1" w:rsidP="007D0B58">
      <w:pPr>
        <w:pStyle w:val="Akapitzlist"/>
        <w:numPr>
          <w:ilvl w:val="0"/>
          <w:numId w:val="20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 xml:space="preserve">Pojemność chłodziarki 250 -270 l; zamrażarki </w:t>
      </w:r>
      <w:r w:rsidR="00B63073">
        <w:rPr>
          <w:rFonts w:ascii="Arial" w:hAnsi="Arial" w:cs="Arial"/>
          <w:sz w:val="21"/>
          <w:szCs w:val="21"/>
        </w:rPr>
        <w:t>110 – 115 l,</w:t>
      </w:r>
    </w:p>
    <w:p w14:paraId="51D8157D" w14:textId="3E39E237" w:rsidR="00B63073" w:rsidRPr="0069207D" w:rsidRDefault="00C61D8B" w:rsidP="007D0B58">
      <w:pPr>
        <w:pStyle w:val="Akapitzlist"/>
        <w:numPr>
          <w:ilvl w:val="0"/>
          <w:numId w:val="20"/>
        </w:numPr>
        <w:spacing w:after="0" w:line="480" w:lineRule="auto"/>
        <w:jc w:val="both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</w:rPr>
        <w:t>Automatyczne odszrani</w:t>
      </w:r>
      <w:r w:rsidR="00510F63">
        <w:rPr>
          <w:rFonts w:ascii="Arial" w:hAnsi="Arial" w:cs="Arial"/>
          <w:sz w:val="21"/>
          <w:szCs w:val="21"/>
        </w:rPr>
        <w:t>anie chłodziarki i zamrażarki, zdalne sterowanie smartfonem</w:t>
      </w:r>
      <w:r w:rsidR="00A075E2">
        <w:rPr>
          <w:rFonts w:ascii="Arial" w:hAnsi="Arial" w:cs="Arial"/>
          <w:sz w:val="21"/>
          <w:szCs w:val="21"/>
        </w:rPr>
        <w:t>.</w:t>
      </w:r>
    </w:p>
    <w:p w14:paraId="66C54A0A" w14:textId="58AA5806" w:rsidR="00A135C5" w:rsidRDefault="006B3C7A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 xml:space="preserve">Dokładny </w:t>
      </w:r>
      <w:r w:rsidR="00412477" w:rsidRPr="00021F85">
        <w:rPr>
          <w:rFonts w:ascii="Arial" w:hAnsi="Arial" w:cs="Arial"/>
          <w:b/>
          <w:bCs/>
          <w:sz w:val="21"/>
          <w:szCs w:val="21"/>
        </w:rPr>
        <w:t>Zakres prac</w:t>
      </w:r>
      <w:r w:rsidR="000447ED">
        <w:rPr>
          <w:rFonts w:ascii="Arial" w:hAnsi="Arial" w:cs="Arial"/>
          <w:b/>
          <w:bCs/>
          <w:sz w:val="21"/>
          <w:szCs w:val="21"/>
        </w:rPr>
        <w:t xml:space="preserve"> został określony</w:t>
      </w:r>
      <w:r w:rsidR="00021F85" w:rsidRPr="00021F85">
        <w:rPr>
          <w:rFonts w:ascii="Arial" w:hAnsi="Arial" w:cs="Arial"/>
          <w:b/>
          <w:bCs/>
          <w:sz w:val="21"/>
          <w:szCs w:val="21"/>
        </w:rPr>
        <w:t xml:space="preserve"> w przedmiarze robót dołączony do postępowania.</w:t>
      </w:r>
      <w:r w:rsidR="002301F5">
        <w:rPr>
          <w:rFonts w:ascii="Arial" w:hAnsi="Arial" w:cs="Arial"/>
          <w:b/>
          <w:bCs/>
          <w:sz w:val="21"/>
          <w:szCs w:val="21"/>
        </w:rPr>
        <w:t xml:space="preserve"> </w:t>
      </w:r>
    </w:p>
    <w:p w14:paraId="4CA139A4" w14:textId="6A2EA0CC" w:rsidR="00AD4662" w:rsidRDefault="00AD4662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>Razem z ofertą wymagane jest złożenie kosztorysu ofertowego</w:t>
      </w:r>
      <w:r w:rsidR="00FE0CAF">
        <w:rPr>
          <w:rFonts w:ascii="Arial" w:hAnsi="Arial" w:cs="Arial"/>
          <w:b/>
          <w:bCs/>
          <w:sz w:val="21"/>
          <w:szCs w:val="21"/>
        </w:rPr>
        <w:t>.</w:t>
      </w:r>
    </w:p>
    <w:p w14:paraId="7DC24444" w14:textId="380607F7" w:rsidR="00CD0318" w:rsidRPr="00021F85" w:rsidRDefault="00B654A5" w:rsidP="00726FD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 w:rsidRPr="00B654A5">
        <w:rPr>
          <w:rFonts w:ascii="Arial" w:hAnsi="Arial" w:cs="Arial"/>
          <w:b/>
          <w:bCs/>
          <w:sz w:val="21"/>
          <w:szCs w:val="21"/>
        </w:rPr>
        <w:t>Przed przystąpieniem do realizacji zabudowy meblowej wykonawca jest zobowiązany do dokonania dokładnych pomiarów pomieszczenia w stanie rzeczywistym</w:t>
      </w:r>
      <w:r w:rsidR="00A30FEE">
        <w:rPr>
          <w:rFonts w:ascii="Arial" w:hAnsi="Arial" w:cs="Arial"/>
          <w:b/>
          <w:bCs/>
          <w:sz w:val="21"/>
          <w:szCs w:val="21"/>
        </w:rPr>
        <w:t xml:space="preserve">. 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Wymiary przedstawione w projekcie </w:t>
      </w:r>
      <w:r w:rsidR="00A30FEE" w:rsidRPr="00B654A5">
        <w:rPr>
          <w:rFonts w:ascii="Arial" w:hAnsi="Arial" w:cs="Arial"/>
          <w:b/>
          <w:bCs/>
          <w:sz w:val="21"/>
          <w:szCs w:val="21"/>
        </w:rPr>
        <w:t>mają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 charakter orientacyjny i nie </w:t>
      </w:r>
      <w:r w:rsidR="00A30FEE" w:rsidRPr="00B654A5">
        <w:rPr>
          <w:rFonts w:ascii="Arial" w:hAnsi="Arial" w:cs="Arial"/>
          <w:b/>
          <w:bCs/>
          <w:sz w:val="21"/>
          <w:szCs w:val="21"/>
        </w:rPr>
        <w:t>mogą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 </w:t>
      </w:r>
      <w:r w:rsidR="00A30FEE" w:rsidRPr="00B654A5">
        <w:rPr>
          <w:rFonts w:ascii="Arial" w:hAnsi="Arial" w:cs="Arial"/>
          <w:b/>
          <w:bCs/>
          <w:sz w:val="21"/>
          <w:szCs w:val="21"/>
        </w:rPr>
        <w:t>stanowić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 jedynej podstawy do wykonania elementów na wymiar.</w:t>
      </w:r>
      <w:r w:rsidR="00726FD5">
        <w:rPr>
          <w:rFonts w:ascii="Arial" w:hAnsi="Arial" w:cs="Arial"/>
          <w:b/>
          <w:bCs/>
          <w:sz w:val="21"/>
          <w:szCs w:val="21"/>
        </w:rPr>
        <w:t xml:space="preserve"> 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Przed wykonaniem zabudowy meblowej </w:t>
      </w:r>
      <w:r w:rsidR="00726FD5" w:rsidRPr="00B654A5">
        <w:rPr>
          <w:rFonts w:ascii="Arial" w:hAnsi="Arial" w:cs="Arial"/>
          <w:b/>
          <w:bCs/>
          <w:sz w:val="21"/>
          <w:szCs w:val="21"/>
        </w:rPr>
        <w:t>należy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 </w:t>
      </w:r>
      <w:r w:rsidR="00726FD5" w:rsidRPr="00B654A5">
        <w:rPr>
          <w:rFonts w:ascii="Arial" w:hAnsi="Arial" w:cs="Arial"/>
          <w:b/>
          <w:bCs/>
          <w:sz w:val="21"/>
          <w:szCs w:val="21"/>
        </w:rPr>
        <w:t>bezwzględnie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 </w:t>
      </w:r>
      <w:r w:rsidR="00726FD5" w:rsidRPr="00B654A5">
        <w:rPr>
          <w:rFonts w:ascii="Arial" w:hAnsi="Arial" w:cs="Arial"/>
          <w:b/>
          <w:bCs/>
          <w:sz w:val="21"/>
          <w:szCs w:val="21"/>
        </w:rPr>
        <w:t>zweryfikować</w:t>
      </w:r>
      <w:r w:rsidRPr="00B654A5">
        <w:rPr>
          <w:rFonts w:ascii="Arial" w:hAnsi="Arial" w:cs="Arial"/>
          <w:b/>
          <w:bCs/>
          <w:sz w:val="21"/>
          <w:szCs w:val="21"/>
        </w:rPr>
        <w:t xml:space="preserve"> rzeczywiste wymiary po remoncie lub odnowieniu pomieszczenia.</w:t>
      </w:r>
    </w:p>
    <w:p w14:paraId="447B05DE" w14:textId="77777777" w:rsidR="00586E6A" w:rsidRPr="00EF12CA" w:rsidRDefault="00586E6A" w:rsidP="00436395">
      <w:pPr>
        <w:spacing w:after="0" w:line="480" w:lineRule="auto"/>
        <w:jc w:val="both"/>
        <w:rPr>
          <w:rFonts w:ascii="Arial" w:hAnsi="Arial" w:cs="Arial"/>
          <w:b/>
          <w:bCs/>
          <w:sz w:val="21"/>
          <w:szCs w:val="21"/>
        </w:rPr>
      </w:pPr>
    </w:p>
    <w:p w14:paraId="3CED06FC" w14:textId="75F553F1" w:rsidR="0061495C" w:rsidRPr="00586E6A" w:rsidRDefault="00A300A8" w:rsidP="00A300A8">
      <w:pPr>
        <w:pStyle w:val="Akapitzlist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b/>
          <w:bCs/>
        </w:rPr>
      </w:pPr>
      <w:bookmarkStart w:id="0" w:name="OLE_LINK1"/>
      <w:r w:rsidRPr="00586E6A">
        <w:rPr>
          <w:rFonts w:ascii="Arial" w:hAnsi="Arial" w:cs="Arial"/>
          <w:b/>
          <w:bCs/>
        </w:rPr>
        <w:t>Postanowienia końcowe</w:t>
      </w:r>
    </w:p>
    <w:p w14:paraId="495F44A7" w14:textId="01F40D55" w:rsidR="00402ED4" w:rsidRDefault="008F4C5B" w:rsidP="00402ED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 w:rsidRPr="00B463D2">
        <w:rPr>
          <w:rFonts w:ascii="Arial" w:hAnsi="Arial" w:cs="Arial"/>
          <w:sz w:val="21"/>
          <w:szCs w:val="21"/>
        </w:rPr>
        <w:t>Wbudowane materiały muszą odpowiadać Polskim Normom</w:t>
      </w:r>
      <w:r w:rsidR="00D91CDB">
        <w:rPr>
          <w:rFonts w:ascii="Arial" w:hAnsi="Arial" w:cs="Arial"/>
          <w:sz w:val="21"/>
          <w:szCs w:val="21"/>
        </w:rPr>
        <w:t xml:space="preserve"> w tym </w:t>
      </w:r>
      <w:r w:rsidR="0056511A">
        <w:rPr>
          <w:rFonts w:ascii="Arial" w:hAnsi="Arial" w:cs="Arial"/>
          <w:sz w:val="21"/>
          <w:szCs w:val="21"/>
        </w:rPr>
        <w:t xml:space="preserve">Norma </w:t>
      </w:r>
      <w:r w:rsidR="002E53EB">
        <w:rPr>
          <w:rFonts w:ascii="Arial" w:hAnsi="Arial" w:cs="Arial"/>
          <w:sz w:val="21"/>
          <w:szCs w:val="21"/>
        </w:rPr>
        <w:t>PN-EN 1090-1+A1:2012</w:t>
      </w:r>
      <w:r w:rsidRPr="00B463D2">
        <w:rPr>
          <w:rFonts w:ascii="Arial" w:hAnsi="Arial" w:cs="Arial"/>
          <w:sz w:val="21"/>
          <w:szCs w:val="21"/>
        </w:rPr>
        <w:t xml:space="preserve"> lub wymogom określonym w art. 10 ustawy z dnia 07.07.1994 </w:t>
      </w:r>
      <w:bookmarkEnd w:id="0"/>
      <w:r w:rsidRPr="00B463D2">
        <w:rPr>
          <w:rFonts w:ascii="Arial" w:hAnsi="Arial" w:cs="Arial"/>
          <w:sz w:val="21"/>
          <w:szCs w:val="21"/>
        </w:rPr>
        <w:t xml:space="preserve">r </w:t>
      </w:r>
      <w:r w:rsidR="00C4447F">
        <w:rPr>
          <w:rFonts w:ascii="Arial" w:hAnsi="Arial" w:cs="Arial"/>
          <w:sz w:val="21"/>
          <w:szCs w:val="21"/>
        </w:rPr>
        <w:t>Prawo Budowlane</w:t>
      </w:r>
      <w:r w:rsidRPr="00B463D2">
        <w:rPr>
          <w:rFonts w:ascii="Arial" w:hAnsi="Arial" w:cs="Arial"/>
          <w:sz w:val="21"/>
          <w:szCs w:val="21"/>
        </w:rPr>
        <w:t xml:space="preserve"> (</w:t>
      </w:r>
      <w:r w:rsidR="000B4F0B" w:rsidRPr="00D47AB9">
        <w:rPr>
          <w:rFonts w:ascii="Arial" w:hAnsi="Arial" w:cs="Arial"/>
          <w:bCs/>
          <w:sz w:val="21"/>
          <w:szCs w:val="21"/>
          <w:lang w:eastAsia="pl-PL"/>
        </w:rPr>
        <w:t>Dz. U. z dnia 1994 r. Nr 89, poz. 414 z późniejszymi zmianami</w:t>
      </w:r>
      <w:r w:rsidRPr="00B463D2">
        <w:rPr>
          <w:rFonts w:ascii="Arial" w:hAnsi="Arial" w:cs="Arial"/>
          <w:sz w:val="21"/>
          <w:szCs w:val="21"/>
        </w:rPr>
        <w:t>).</w:t>
      </w:r>
      <w:r w:rsidR="001E69BB">
        <w:rPr>
          <w:rFonts w:ascii="Arial" w:hAnsi="Arial" w:cs="Arial"/>
          <w:sz w:val="21"/>
          <w:szCs w:val="21"/>
        </w:rPr>
        <w:t xml:space="preserve"> </w:t>
      </w:r>
      <w:r w:rsidR="001E69BB" w:rsidRPr="00003FC1">
        <w:rPr>
          <w:rFonts w:ascii="Arial" w:hAnsi="Arial" w:cs="Arial"/>
          <w:b/>
          <w:bCs/>
          <w:sz w:val="21"/>
          <w:szCs w:val="21"/>
        </w:rPr>
        <w:t>Materiały</w:t>
      </w:r>
      <w:r w:rsidR="00A61278" w:rsidRPr="00003FC1">
        <w:rPr>
          <w:rFonts w:ascii="Arial" w:hAnsi="Arial" w:cs="Arial"/>
          <w:b/>
          <w:bCs/>
          <w:sz w:val="21"/>
          <w:szCs w:val="21"/>
        </w:rPr>
        <w:t xml:space="preserve">, </w:t>
      </w:r>
      <w:r w:rsidR="00003FC1" w:rsidRPr="00003FC1">
        <w:rPr>
          <w:rFonts w:ascii="Arial" w:hAnsi="Arial" w:cs="Arial"/>
          <w:b/>
          <w:bCs/>
          <w:sz w:val="21"/>
          <w:szCs w:val="21"/>
        </w:rPr>
        <w:t>Urządzenia</w:t>
      </w:r>
      <w:r w:rsidR="001E69BB" w:rsidRPr="00003FC1">
        <w:rPr>
          <w:rFonts w:ascii="Arial" w:hAnsi="Arial" w:cs="Arial"/>
          <w:b/>
          <w:bCs/>
          <w:sz w:val="21"/>
          <w:szCs w:val="21"/>
        </w:rPr>
        <w:t xml:space="preserve"> przed wbudowaniem</w:t>
      </w:r>
      <w:r w:rsidR="00C62946" w:rsidRPr="00003FC1">
        <w:rPr>
          <w:rFonts w:ascii="Arial" w:hAnsi="Arial" w:cs="Arial"/>
          <w:b/>
          <w:bCs/>
          <w:sz w:val="21"/>
          <w:szCs w:val="21"/>
        </w:rPr>
        <w:t>, użyciem</w:t>
      </w:r>
      <w:r w:rsidR="001E69BB" w:rsidRPr="00003FC1">
        <w:rPr>
          <w:rFonts w:ascii="Arial" w:hAnsi="Arial" w:cs="Arial"/>
          <w:b/>
          <w:bCs/>
          <w:sz w:val="21"/>
          <w:szCs w:val="21"/>
        </w:rPr>
        <w:t xml:space="preserve"> muszą być zatwierdzone przez Zamawiającego</w:t>
      </w:r>
      <w:r w:rsidR="005B4B1E" w:rsidRPr="00003FC1">
        <w:rPr>
          <w:rFonts w:ascii="Arial" w:hAnsi="Arial" w:cs="Arial"/>
          <w:b/>
          <w:bCs/>
          <w:sz w:val="21"/>
          <w:szCs w:val="21"/>
        </w:rPr>
        <w:t>,</w:t>
      </w:r>
      <w:r w:rsidR="00AD7425" w:rsidRPr="00003FC1">
        <w:rPr>
          <w:rFonts w:ascii="Arial" w:hAnsi="Arial" w:cs="Arial"/>
          <w:b/>
          <w:bCs/>
          <w:sz w:val="21"/>
          <w:szCs w:val="21"/>
        </w:rPr>
        <w:t xml:space="preserve"> zgodnie ze wzorem </w:t>
      </w:r>
      <w:r w:rsidR="00110B9C" w:rsidRPr="00003FC1">
        <w:rPr>
          <w:rFonts w:ascii="Arial" w:hAnsi="Arial" w:cs="Arial"/>
          <w:b/>
          <w:bCs/>
          <w:sz w:val="21"/>
          <w:szCs w:val="21"/>
        </w:rPr>
        <w:t>ZATWIERDZENIE MATERIAŁOWE, będącym załączni</w:t>
      </w:r>
      <w:r w:rsidR="00D37574" w:rsidRPr="00003FC1">
        <w:rPr>
          <w:rFonts w:ascii="Arial" w:hAnsi="Arial" w:cs="Arial"/>
          <w:b/>
          <w:bCs/>
          <w:sz w:val="21"/>
          <w:szCs w:val="21"/>
        </w:rPr>
        <w:t>kiem nr 1 do Opisu Przedmiotu Zamówienia</w:t>
      </w:r>
      <w:r w:rsidR="00D37574">
        <w:rPr>
          <w:rFonts w:ascii="Arial" w:hAnsi="Arial" w:cs="Arial"/>
          <w:sz w:val="21"/>
          <w:szCs w:val="21"/>
        </w:rPr>
        <w:t>.</w:t>
      </w:r>
      <w:r w:rsidR="005B4B1E">
        <w:rPr>
          <w:rFonts w:ascii="Arial" w:hAnsi="Arial" w:cs="Arial"/>
          <w:sz w:val="21"/>
          <w:szCs w:val="21"/>
        </w:rPr>
        <w:t xml:space="preserve"> </w:t>
      </w:r>
      <w:r w:rsidR="00402ED4" w:rsidRPr="0061495C">
        <w:rPr>
          <w:rFonts w:ascii="Arial" w:hAnsi="Arial" w:cs="Arial"/>
          <w:sz w:val="21"/>
          <w:szCs w:val="21"/>
        </w:rPr>
        <w:t xml:space="preserve">Wszelkie prace należy wykonywać zgodnie z obowiązującymi Polskimi Normami, sztuką budowlaną z zachowaniem niezbędnych środków ostrożności. </w:t>
      </w:r>
      <w:r w:rsidR="00402ED4">
        <w:rPr>
          <w:rFonts w:ascii="Arial" w:hAnsi="Arial" w:cs="Arial"/>
          <w:sz w:val="21"/>
          <w:szCs w:val="21"/>
        </w:rPr>
        <w:t xml:space="preserve">Przed rozpoczęciem prac zostanie protokolarnie Wykonawcy przekazany teren budowy. </w:t>
      </w:r>
      <w:r w:rsidR="00402ED4" w:rsidRPr="0061495C">
        <w:rPr>
          <w:rFonts w:ascii="Arial" w:hAnsi="Arial" w:cs="Arial"/>
          <w:sz w:val="21"/>
          <w:szCs w:val="21"/>
        </w:rPr>
        <w:t>Wykonawca przed przystąpieniem do realizacji przedmiotu Zlecenia, zabezpieczy teren przed dostępem osób trzecich</w:t>
      </w:r>
      <w:r w:rsidR="00402ED4">
        <w:rPr>
          <w:rFonts w:ascii="Arial" w:hAnsi="Arial" w:cs="Arial"/>
          <w:sz w:val="21"/>
          <w:szCs w:val="21"/>
        </w:rPr>
        <w:t>.</w:t>
      </w:r>
      <w:r w:rsidR="00402ED4" w:rsidRPr="0061495C">
        <w:rPr>
          <w:rFonts w:ascii="Arial" w:hAnsi="Arial" w:cs="Arial"/>
          <w:sz w:val="21"/>
          <w:szCs w:val="21"/>
        </w:rPr>
        <w:t xml:space="preserve"> Wykonawca zobowiązany jest do utrzymania porządku w trakcie realizacji robót oraz systematycznego porządkowania miejsca wykonywania robót. Wykonawca ponosi odpowiedzialność za kompletne, należyte i terminowe wykonanie przedmiotu </w:t>
      </w:r>
      <w:r w:rsidR="000C027F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 xml:space="preserve"> oraz za wszelkie szkody wyrządzone w mieniu Zamawiającego i osób trzecich przez osoby zatrudnione przez Wykonawcę przy wykonywaniu zadania.</w:t>
      </w:r>
      <w:r w:rsidR="00402ED4">
        <w:rPr>
          <w:rFonts w:ascii="Arial" w:hAnsi="Arial" w:cs="Arial"/>
          <w:sz w:val="21"/>
          <w:szCs w:val="21"/>
        </w:rPr>
        <w:t xml:space="preserve"> </w:t>
      </w:r>
    </w:p>
    <w:p w14:paraId="6D14A4B7" w14:textId="3EBFA958" w:rsidR="00402ED4" w:rsidRPr="00203B25" w:rsidRDefault="00402ED4" w:rsidP="00402ED4">
      <w:pPr>
        <w:tabs>
          <w:tab w:val="left" w:pos="6945"/>
        </w:tabs>
        <w:spacing w:line="360" w:lineRule="auto"/>
        <w:jc w:val="both"/>
        <w:rPr>
          <w:rFonts w:ascii="Arial" w:hAnsi="Arial" w:cs="Arial"/>
          <w:b/>
          <w:bCs/>
          <w:sz w:val="21"/>
          <w:szCs w:val="21"/>
        </w:rPr>
      </w:pPr>
      <w:r w:rsidRPr="00203B25">
        <w:rPr>
          <w:rFonts w:ascii="Arial" w:hAnsi="Arial" w:cs="Arial"/>
          <w:b/>
          <w:bCs/>
          <w:sz w:val="21"/>
          <w:szCs w:val="21"/>
        </w:rPr>
        <w:lastRenderedPageBreak/>
        <w:t>Wykonawca udzieli 24 miesięcznej gwarancji na wykonane roboty.</w:t>
      </w:r>
    </w:p>
    <w:p w14:paraId="5956EF77" w14:textId="659E4325" w:rsidR="0090472E" w:rsidRDefault="00F24525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Wykonawca</w:t>
      </w:r>
      <w:r w:rsidR="0090472E">
        <w:rPr>
          <w:rFonts w:ascii="Arial" w:hAnsi="Arial" w:cs="Arial"/>
          <w:sz w:val="21"/>
          <w:szCs w:val="21"/>
        </w:rPr>
        <w:t xml:space="preserve"> jako wytwórca odpadów w rozumieniu art.3 ust.1 pkt.32 ustawy o odpadach z dnia 15.04.2021 r. Dz.U. z 2021 poz. 779 ma obowiązek zagospodarowania odpadów powstałych podczas realizacji zamówienia zgodnie z wyżej wymienioną ustawą oraz ustawą Prawo Ochrony Środowiska z dnia 11 sierpnia 2021 r. Dz.U.2021 poz. 1648 o utrzymaniu czystości i porządku w</w:t>
      </w:r>
      <w:r w:rsidR="00240029">
        <w:rPr>
          <w:rFonts w:ascii="Arial" w:hAnsi="Arial" w:cs="Arial"/>
          <w:sz w:val="21"/>
          <w:szCs w:val="21"/>
        </w:rPr>
        <w:t> </w:t>
      </w:r>
      <w:r w:rsidR="0090472E">
        <w:rPr>
          <w:rFonts w:ascii="Arial" w:hAnsi="Arial" w:cs="Arial"/>
          <w:sz w:val="21"/>
          <w:szCs w:val="21"/>
        </w:rPr>
        <w:t>gminach. Wykonawca przedstawi Zamawiającemu potwierdzenie zagospodarowania odpadów po zakończeniu prac. Wykonawca ma obowiązek uwzględnić w ofercie miejsce, odległość, koszt wywozu, składowania i utylizacji odpadów.</w:t>
      </w:r>
    </w:p>
    <w:p w14:paraId="46035C5F" w14:textId="409EF126" w:rsidR="002A4886" w:rsidRDefault="002A4886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Rozliczenie przedmiotu prac nastąpi jedną fakturą końcową. </w:t>
      </w:r>
      <w:r w:rsidR="001D0767" w:rsidRPr="001D0767">
        <w:rPr>
          <w:rFonts w:ascii="Arial" w:hAnsi="Arial" w:cs="Arial"/>
          <w:sz w:val="21"/>
          <w:szCs w:val="21"/>
        </w:rPr>
        <w:t xml:space="preserve">Podstawą do wystawienia faktury końcowej będzie podpisany bezusterkowy protokół odbioru robót. Wykonawca przed zgłoszeniem do odbioru końcowego zobowiązany jest przekazać Zamawiającemu, za pośrednictwem Przedstawiciela Zamawiającego i przez niego zaakceptowaną, protokolarnie (protokół przekazania), dokumentację powykonawczą opracowaną zgodnie z dokumentem Procedura Dokumentacja Powykonawcza stanowiącym Załącznik nr 2 do Opisu Przedmiotu Zamówienia. Dokumentacja ma zostać przygotowana </w:t>
      </w:r>
      <w:r w:rsidR="00F00C1F">
        <w:rPr>
          <w:rFonts w:ascii="Arial" w:hAnsi="Arial" w:cs="Arial"/>
          <w:sz w:val="21"/>
          <w:szCs w:val="21"/>
        </w:rPr>
        <w:t>po jednym egzemplarzu</w:t>
      </w:r>
      <w:r w:rsidR="00D304EA">
        <w:rPr>
          <w:rFonts w:ascii="Arial" w:hAnsi="Arial" w:cs="Arial"/>
          <w:sz w:val="21"/>
          <w:szCs w:val="21"/>
        </w:rPr>
        <w:t>. Jeden</w:t>
      </w:r>
      <w:r w:rsidR="001D0767" w:rsidRPr="001D0767">
        <w:rPr>
          <w:rFonts w:ascii="Arial" w:hAnsi="Arial" w:cs="Arial"/>
          <w:sz w:val="21"/>
          <w:szCs w:val="21"/>
        </w:rPr>
        <w:t xml:space="preserve"> egzemplarzach w wersji papierowej</w:t>
      </w:r>
      <w:r w:rsidR="007F442F">
        <w:rPr>
          <w:rFonts w:ascii="Arial" w:hAnsi="Arial" w:cs="Arial"/>
          <w:sz w:val="21"/>
          <w:szCs w:val="21"/>
        </w:rPr>
        <w:t xml:space="preserve"> oraz</w:t>
      </w:r>
      <w:r w:rsidR="00975DAC">
        <w:rPr>
          <w:rFonts w:ascii="Arial" w:hAnsi="Arial" w:cs="Arial"/>
          <w:sz w:val="21"/>
          <w:szCs w:val="21"/>
        </w:rPr>
        <w:t xml:space="preserve"> jeden egzemplarz</w:t>
      </w:r>
      <w:r w:rsidR="007F442F">
        <w:rPr>
          <w:rFonts w:ascii="Arial" w:hAnsi="Arial" w:cs="Arial"/>
          <w:sz w:val="21"/>
          <w:szCs w:val="21"/>
        </w:rPr>
        <w:t xml:space="preserve"> w wersji </w:t>
      </w:r>
      <w:r w:rsidR="00596E06">
        <w:rPr>
          <w:rFonts w:ascii="Arial" w:hAnsi="Arial" w:cs="Arial"/>
          <w:sz w:val="21"/>
          <w:szCs w:val="21"/>
        </w:rPr>
        <w:t>elektronicznej w formacie PDF tożsamym z wersją papierową.</w:t>
      </w:r>
      <w:r w:rsidR="001D0767" w:rsidRPr="001D0767">
        <w:rPr>
          <w:rFonts w:ascii="Arial" w:hAnsi="Arial" w:cs="Arial"/>
          <w:sz w:val="21"/>
          <w:szCs w:val="21"/>
        </w:rPr>
        <w:t xml:space="preserve"> </w:t>
      </w:r>
    </w:p>
    <w:p w14:paraId="45CB9B20" w14:textId="77777777" w:rsidR="00C27003" w:rsidRDefault="00C27003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</w:p>
    <w:p w14:paraId="2518EA81" w14:textId="77777777" w:rsidR="00C27003" w:rsidRDefault="00C27003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</w:p>
    <w:p w14:paraId="562C9003" w14:textId="0F566284" w:rsidR="00C27003" w:rsidRDefault="00C27003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Spis Załączników</w:t>
      </w:r>
    </w:p>
    <w:p w14:paraId="38B1DF1D" w14:textId="6A321F68" w:rsidR="00C27003" w:rsidRDefault="00C27003" w:rsidP="00C27003">
      <w:pPr>
        <w:pStyle w:val="Akapitzlist"/>
        <w:numPr>
          <w:ilvl w:val="0"/>
          <w:numId w:val="14"/>
        </w:num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Za</w:t>
      </w:r>
      <w:r w:rsidR="00A14ACA">
        <w:rPr>
          <w:rFonts w:ascii="Arial" w:hAnsi="Arial" w:cs="Arial"/>
          <w:sz w:val="21"/>
          <w:szCs w:val="21"/>
        </w:rPr>
        <w:t>twierdzenie materiałowe</w:t>
      </w:r>
    </w:p>
    <w:p w14:paraId="32BCD214" w14:textId="670DFF97" w:rsidR="00A14ACA" w:rsidRPr="00C27003" w:rsidRDefault="00A14ACA" w:rsidP="00C27003">
      <w:pPr>
        <w:pStyle w:val="Akapitzlist"/>
        <w:numPr>
          <w:ilvl w:val="0"/>
          <w:numId w:val="14"/>
        </w:num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Procedura Dokumentacja Powykonawcza</w:t>
      </w:r>
    </w:p>
    <w:p w14:paraId="0DA8B336" w14:textId="77777777" w:rsidR="0090472E" w:rsidRDefault="0090472E" w:rsidP="00402ED4">
      <w:pPr>
        <w:tabs>
          <w:tab w:val="left" w:pos="6945"/>
        </w:tabs>
        <w:spacing w:line="360" w:lineRule="auto"/>
        <w:jc w:val="both"/>
        <w:rPr>
          <w:rFonts w:ascii="Arial" w:hAnsi="Arial" w:cs="Arial"/>
          <w:sz w:val="21"/>
          <w:szCs w:val="21"/>
        </w:rPr>
      </w:pPr>
    </w:p>
    <w:p w14:paraId="7E71C161" w14:textId="77777777" w:rsidR="00402ED4" w:rsidRPr="0061495C" w:rsidRDefault="00402ED4" w:rsidP="00402ED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3D31A694" w14:textId="66D98991" w:rsidR="008F4C5B" w:rsidRPr="00B463D2" w:rsidRDefault="008F4C5B" w:rsidP="00EC6E0E">
      <w:pPr>
        <w:spacing w:after="0" w:line="480" w:lineRule="auto"/>
        <w:ind w:firstLine="708"/>
        <w:jc w:val="both"/>
        <w:rPr>
          <w:rFonts w:ascii="Arial" w:hAnsi="Arial" w:cs="Arial"/>
          <w:sz w:val="21"/>
          <w:szCs w:val="21"/>
        </w:rPr>
      </w:pPr>
    </w:p>
    <w:p w14:paraId="1F8C82D6" w14:textId="57470FF6" w:rsidR="00AD6558" w:rsidRPr="00A300A8" w:rsidRDefault="00886684" w:rsidP="00A300A8">
      <w:pPr>
        <w:tabs>
          <w:tab w:val="left" w:pos="7980"/>
        </w:tabs>
        <w:spacing w:after="0"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</w:p>
    <w:sectPr w:rsidR="00AD6558" w:rsidRPr="00A300A8" w:rsidSect="00702406">
      <w:headerReference w:type="firs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5B091D" w14:textId="77777777" w:rsidR="00D43F07" w:rsidRDefault="00D43F07" w:rsidP="00886684">
      <w:pPr>
        <w:spacing w:after="0" w:line="240" w:lineRule="auto"/>
      </w:pPr>
      <w:r>
        <w:separator/>
      </w:r>
    </w:p>
  </w:endnote>
  <w:endnote w:type="continuationSeparator" w:id="0">
    <w:p w14:paraId="2D4D98EF" w14:textId="77777777" w:rsidR="00D43F07" w:rsidRDefault="00D43F07" w:rsidP="008866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BED862" w14:textId="77777777" w:rsidR="00D43F07" w:rsidRDefault="00D43F07" w:rsidP="00886684">
      <w:pPr>
        <w:spacing w:after="0" w:line="240" w:lineRule="auto"/>
      </w:pPr>
      <w:r>
        <w:separator/>
      </w:r>
    </w:p>
  </w:footnote>
  <w:footnote w:type="continuationSeparator" w:id="0">
    <w:p w14:paraId="3420C7A0" w14:textId="77777777" w:rsidR="00D43F07" w:rsidRDefault="00D43F07" w:rsidP="008866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A0500" w14:textId="4323D81E" w:rsidR="00702406" w:rsidRDefault="00702406" w:rsidP="00702406">
    <w:pPr>
      <w:tabs>
        <w:tab w:val="left" w:pos="660"/>
        <w:tab w:val="right" w:pos="9072"/>
      </w:tabs>
      <w:spacing w:line="240" w:lineRule="auto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Cs/>
        <w:sz w:val="20"/>
        <w:szCs w:val="20"/>
      </w:rPr>
      <w:t>WK</w:t>
    </w:r>
    <w:r w:rsidR="00A55FEC">
      <w:rPr>
        <w:rFonts w:ascii="Arial" w:hAnsi="Arial" w:cs="Arial"/>
        <w:bCs/>
        <w:sz w:val="20"/>
        <w:szCs w:val="20"/>
      </w:rPr>
      <w:t>OŚ-ZR</w:t>
    </w:r>
    <w:r>
      <w:rPr>
        <w:rFonts w:ascii="Arial" w:hAnsi="Arial" w:cs="Arial"/>
        <w:bCs/>
        <w:sz w:val="20"/>
        <w:szCs w:val="20"/>
      </w:rPr>
      <w:t>.7021.</w:t>
    </w:r>
    <w:r w:rsidR="006272E2">
      <w:rPr>
        <w:rFonts w:ascii="Arial" w:hAnsi="Arial" w:cs="Arial"/>
        <w:bCs/>
        <w:sz w:val="20"/>
        <w:szCs w:val="20"/>
      </w:rPr>
      <w:t>23</w:t>
    </w:r>
    <w:r>
      <w:rPr>
        <w:rFonts w:ascii="Arial" w:hAnsi="Arial" w:cs="Arial"/>
        <w:bCs/>
        <w:sz w:val="20"/>
        <w:szCs w:val="20"/>
      </w:rPr>
      <w:t>.202</w:t>
    </w:r>
    <w:r w:rsidR="00A8210C">
      <w:rPr>
        <w:rFonts w:ascii="Arial" w:hAnsi="Arial" w:cs="Arial"/>
        <w:bCs/>
        <w:sz w:val="20"/>
        <w:szCs w:val="20"/>
      </w:rPr>
      <w:t>6</w:t>
    </w:r>
    <w:r>
      <w:rPr>
        <w:rFonts w:ascii="Arial" w:hAnsi="Arial" w:cs="Arial"/>
        <w:bCs/>
        <w:sz w:val="20"/>
        <w:szCs w:val="20"/>
      </w:rPr>
      <w:t>.MS</w:t>
    </w:r>
    <w:r>
      <w:rPr>
        <w:rFonts w:ascii="Arial" w:hAnsi="Arial" w:cs="Arial"/>
        <w:b/>
        <w:sz w:val="20"/>
        <w:szCs w:val="20"/>
      </w:rPr>
      <w:tab/>
    </w:r>
    <w:r w:rsidRPr="00CD5BCF">
      <w:rPr>
        <w:rFonts w:ascii="Arial" w:hAnsi="Arial" w:cs="Arial"/>
        <w:b/>
        <w:sz w:val="20"/>
        <w:szCs w:val="20"/>
      </w:rPr>
      <w:t xml:space="preserve">Załącznik nr </w:t>
    </w:r>
    <w:r>
      <w:rPr>
        <w:rFonts w:ascii="Arial" w:hAnsi="Arial" w:cs="Arial"/>
        <w:b/>
        <w:sz w:val="20"/>
        <w:szCs w:val="20"/>
      </w:rPr>
      <w:t>1</w:t>
    </w:r>
  </w:p>
  <w:p w14:paraId="3A2EACDD" w14:textId="05A39C9B" w:rsidR="00702406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do zapytania nr WK</w:t>
    </w:r>
    <w:r w:rsidR="00A8210C">
      <w:rPr>
        <w:rFonts w:ascii="Arial" w:hAnsi="Arial" w:cs="Arial"/>
        <w:b/>
        <w:sz w:val="20"/>
        <w:szCs w:val="20"/>
      </w:rPr>
      <w:t>OŚ-ZR</w:t>
    </w:r>
    <w:r>
      <w:rPr>
        <w:rFonts w:ascii="Arial" w:hAnsi="Arial" w:cs="Arial"/>
        <w:b/>
        <w:sz w:val="20"/>
        <w:szCs w:val="20"/>
      </w:rPr>
      <w:t>.7021.</w:t>
    </w:r>
    <w:r w:rsidR="006272E2">
      <w:rPr>
        <w:rFonts w:ascii="Arial" w:hAnsi="Arial" w:cs="Arial"/>
        <w:b/>
        <w:sz w:val="20"/>
        <w:szCs w:val="20"/>
      </w:rPr>
      <w:t>23</w:t>
    </w:r>
    <w:r>
      <w:rPr>
        <w:rFonts w:ascii="Arial" w:hAnsi="Arial" w:cs="Arial"/>
        <w:b/>
        <w:sz w:val="20"/>
        <w:szCs w:val="20"/>
      </w:rPr>
      <w:t>.202</w:t>
    </w:r>
    <w:r w:rsidR="00A479DD">
      <w:rPr>
        <w:rFonts w:ascii="Arial" w:hAnsi="Arial" w:cs="Arial"/>
        <w:b/>
        <w:sz w:val="20"/>
        <w:szCs w:val="20"/>
      </w:rPr>
      <w:t>6</w:t>
    </w:r>
    <w:r>
      <w:rPr>
        <w:rFonts w:ascii="Arial" w:hAnsi="Arial" w:cs="Arial"/>
        <w:b/>
        <w:sz w:val="20"/>
        <w:szCs w:val="20"/>
      </w:rPr>
      <w:t>.MS</w:t>
    </w:r>
  </w:p>
  <w:p w14:paraId="4610AEF2" w14:textId="77777777" w:rsidR="00702406" w:rsidRPr="00702406" w:rsidRDefault="00702406" w:rsidP="0070240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15419"/>
    <w:multiLevelType w:val="hybridMultilevel"/>
    <w:tmpl w:val="D4BE1368"/>
    <w:lvl w:ilvl="0" w:tplc="6838B45C">
      <w:start w:val="1"/>
      <w:numFmt w:val="lowerLetter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443FF4"/>
    <w:multiLevelType w:val="hybridMultilevel"/>
    <w:tmpl w:val="5AA49B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F267FC"/>
    <w:multiLevelType w:val="hybridMultilevel"/>
    <w:tmpl w:val="DE3C1C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8016B7"/>
    <w:multiLevelType w:val="hybridMultilevel"/>
    <w:tmpl w:val="94E48C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E4104F"/>
    <w:multiLevelType w:val="hybridMultilevel"/>
    <w:tmpl w:val="CC6CE154"/>
    <w:lvl w:ilvl="0" w:tplc="9482CEB6">
      <w:start w:val="1"/>
      <w:numFmt w:val="lowerLetter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2000F42"/>
    <w:multiLevelType w:val="hybridMultilevel"/>
    <w:tmpl w:val="46F6D120"/>
    <w:lvl w:ilvl="0" w:tplc="4C16796A">
      <w:start w:val="1"/>
      <w:numFmt w:val="lowerLetter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8D64A70"/>
    <w:multiLevelType w:val="hybridMultilevel"/>
    <w:tmpl w:val="0ED0A0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9D2B2C"/>
    <w:multiLevelType w:val="hybridMultilevel"/>
    <w:tmpl w:val="BD864C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F5504B"/>
    <w:multiLevelType w:val="hybridMultilevel"/>
    <w:tmpl w:val="244277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963BAF"/>
    <w:multiLevelType w:val="hybridMultilevel"/>
    <w:tmpl w:val="C7DA80CE"/>
    <w:lvl w:ilvl="0" w:tplc="EF88DE96">
      <w:start w:val="1"/>
      <w:numFmt w:val="lowerLetter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3543226"/>
    <w:multiLevelType w:val="hybridMultilevel"/>
    <w:tmpl w:val="1C0A309C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1B3781"/>
    <w:multiLevelType w:val="hybridMultilevel"/>
    <w:tmpl w:val="91584B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956CC0"/>
    <w:multiLevelType w:val="hybridMultilevel"/>
    <w:tmpl w:val="54000400"/>
    <w:lvl w:ilvl="0" w:tplc="0EC4D3F0">
      <w:start w:val="1"/>
      <w:numFmt w:val="lowerLetter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7953072"/>
    <w:multiLevelType w:val="hybridMultilevel"/>
    <w:tmpl w:val="8F82D8D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4A2334"/>
    <w:multiLevelType w:val="hybridMultilevel"/>
    <w:tmpl w:val="23BE989C"/>
    <w:lvl w:ilvl="0" w:tplc="FD9A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2994D30"/>
    <w:multiLevelType w:val="hybridMultilevel"/>
    <w:tmpl w:val="D5A812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C850A72"/>
    <w:multiLevelType w:val="hybridMultilevel"/>
    <w:tmpl w:val="AFD643AE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7482734D"/>
    <w:multiLevelType w:val="hybridMultilevel"/>
    <w:tmpl w:val="AC60528A"/>
    <w:lvl w:ilvl="0" w:tplc="59A47456">
      <w:start w:val="1"/>
      <w:numFmt w:val="lowerLetter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A4C157E"/>
    <w:multiLevelType w:val="hybridMultilevel"/>
    <w:tmpl w:val="2B9A3D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441107"/>
    <w:multiLevelType w:val="hybridMultilevel"/>
    <w:tmpl w:val="EB98A92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3206411">
    <w:abstractNumId w:val="13"/>
  </w:num>
  <w:num w:numId="2" w16cid:durableId="1222791580">
    <w:abstractNumId w:val="8"/>
  </w:num>
  <w:num w:numId="3" w16cid:durableId="1563322937">
    <w:abstractNumId w:val="2"/>
  </w:num>
  <w:num w:numId="4" w16cid:durableId="1687898558">
    <w:abstractNumId w:val="16"/>
  </w:num>
  <w:num w:numId="5" w16cid:durableId="447236695">
    <w:abstractNumId w:val="1"/>
  </w:num>
  <w:num w:numId="6" w16cid:durableId="293142942">
    <w:abstractNumId w:val="11"/>
  </w:num>
  <w:num w:numId="7" w16cid:durableId="424303783">
    <w:abstractNumId w:val="3"/>
  </w:num>
  <w:num w:numId="8" w16cid:durableId="581569796">
    <w:abstractNumId w:val="10"/>
  </w:num>
  <w:num w:numId="9" w16cid:durableId="1984113108">
    <w:abstractNumId w:val="19"/>
  </w:num>
  <w:num w:numId="10" w16cid:durableId="1928615944">
    <w:abstractNumId w:val="14"/>
  </w:num>
  <w:num w:numId="11" w16cid:durableId="1311979733">
    <w:abstractNumId w:val="6"/>
  </w:num>
  <w:num w:numId="12" w16cid:durableId="2069765721">
    <w:abstractNumId w:val="15"/>
  </w:num>
  <w:num w:numId="13" w16cid:durableId="1743285864">
    <w:abstractNumId w:val="7"/>
  </w:num>
  <w:num w:numId="14" w16cid:durableId="1234897089">
    <w:abstractNumId w:val="18"/>
  </w:num>
  <w:num w:numId="15" w16cid:durableId="1166018283">
    <w:abstractNumId w:val="5"/>
  </w:num>
  <w:num w:numId="16" w16cid:durableId="2109157385">
    <w:abstractNumId w:val="12"/>
  </w:num>
  <w:num w:numId="17" w16cid:durableId="935599257">
    <w:abstractNumId w:val="4"/>
  </w:num>
  <w:num w:numId="18" w16cid:durableId="377707810">
    <w:abstractNumId w:val="0"/>
  </w:num>
  <w:num w:numId="19" w16cid:durableId="1354572611">
    <w:abstractNumId w:val="9"/>
  </w:num>
  <w:num w:numId="20" w16cid:durableId="148184981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69A"/>
    <w:rsid w:val="000002FE"/>
    <w:rsid w:val="00003FC1"/>
    <w:rsid w:val="000063F0"/>
    <w:rsid w:val="00007BC6"/>
    <w:rsid w:val="00007C9D"/>
    <w:rsid w:val="00007F05"/>
    <w:rsid w:val="00015570"/>
    <w:rsid w:val="00015982"/>
    <w:rsid w:val="00016B6F"/>
    <w:rsid w:val="00016DE6"/>
    <w:rsid w:val="00020D7C"/>
    <w:rsid w:val="00021F85"/>
    <w:rsid w:val="0002374D"/>
    <w:rsid w:val="00025A20"/>
    <w:rsid w:val="000338A4"/>
    <w:rsid w:val="00036020"/>
    <w:rsid w:val="00040E53"/>
    <w:rsid w:val="000447ED"/>
    <w:rsid w:val="00047067"/>
    <w:rsid w:val="00047983"/>
    <w:rsid w:val="00051C97"/>
    <w:rsid w:val="00052A9E"/>
    <w:rsid w:val="00054AB2"/>
    <w:rsid w:val="000612F0"/>
    <w:rsid w:val="00061C93"/>
    <w:rsid w:val="00064F04"/>
    <w:rsid w:val="00066CEE"/>
    <w:rsid w:val="00067852"/>
    <w:rsid w:val="0007268B"/>
    <w:rsid w:val="000735CD"/>
    <w:rsid w:val="0007723D"/>
    <w:rsid w:val="000805F0"/>
    <w:rsid w:val="0008108E"/>
    <w:rsid w:val="000955CF"/>
    <w:rsid w:val="000961D5"/>
    <w:rsid w:val="000A585E"/>
    <w:rsid w:val="000A58B4"/>
    <w:rsid w:val="000A7AA3"/>
    <w:rsid w:val="000B1AB6"/>
    <w:rsid w:val="000B428C"/>
    <w:rsid w:val="000B4F0B"/>
    <w:rsid w:val="000B6436"/>
    <w:rsid w:val="000C027F"/>
    <w:rsid w:val="000C7BFB"/>
    <w:rsid w:val="000D2972"/>
    <w:rsid w:val="000D29AE"/>
    <w:rsid w:val="000D4213"/>
    <w:rsid w:val="000D4836"/>
    <w:rsid w:val="000D5325"/>
    <w:rsid w:val="000D6804"/>
    <w:rsid w:val="000D70B9"/>
    <w:rsid w:val="000E4786"/>
    <w:rsid w:val="000E5D87"/>
    <w:rsid w:val="000E5DF2"/>
    <w:rsid w:val="000E6EF9"/>
    <w:rsid w:val="000E7A4F"/>
    <w:rsid w:val="000F0C75"/>
    <w:rsid w:val="000F72A6"/>
    <w:rsid w:val="000F7872"/>
    <w:rsid w:val="00102C91"/>
    <w:rsid w:val="00107F08"/>
    <w:rsid w:val="00110B9C"/>
    <w:rsid w:val="001136A3"/>
    <w:rsid w:val="00117CC3"/>
    <w:rsid w:val="001209DB"/>
    <w:rsid w:val="00120C96"/>
    <w:rsid w:val="001212F1"/>
    <w:rsid w:val="00122422"/>
    <w:rsid w:val="00133A25"/>
    <w:rsid w:val="00143984"/>
    <w:rsid w:val="0015073A"/>
    <w:rsid w:val="0015143D"/>
    <w:rsid w:val="00156B61"/>
    <w:rsid w:val="001578EB"/>
    <w:rsid w:val="00157BEC"/>
    <w:rsid w:val="0016128E"/>
    <w:rsid w:val="00161E38"/>
    <w:rsid w:val="00162DDC"/>
    <w:rsid w:val="001717C7"/>
    <w:rsid w:val="00172575"/>
    <w:rsid w:val="00177D68"/>
    <w:rsid w:val="001830CF"/>
    <w:rsid w:val="00183708"/>
    <w:rsid w:val="0018430C"/>
    <w:rsid w:val="00184A35"/>
    <w:rsid w:val="0018512B"/>
    <w:rsid w:val="001867C7"/>
    <w:rsid w:val="001928CC"/>
    <w:rsid w:val="0019387B"/>
    <w:rsid w:val="00194EBB"/>
    <w:rsid w:val="00196175"/>
    <w:rsid w:val="001A0CD7"/>
    <w:rsid w:val="001A5AB4"/>
    <w:rsid w:val="001A6313"/>
    <w:rsid w:val="001A70E3"/>
    <w:rsid w:val="001A7645"/>
    <w:rsid w:val="001A7D7F"/>
    <w:rsid w:val="001B31DB"/>
    <w:rsid w:val="001B3476"/>
    <w:rsid w:val="001C7258"/>
    <w:rsid w:val="001D0767"/>
    <w:rsid w:val="001D1CB2"/>
    <w:rsid w:val="001D1DFB"/>
    <w:rsid w:val="001D376F"/>
    <w:rsid w:val="001E3FF1"/>
    <w:rsid w:val="001E69BB"/>
    <w:rsid w:val="001E6FAA"/>
    <w:rsid w:val="001F09EF"/>
    <w:rsid w:val="001F289B"/>
    <w:rsid w:val="001F5951"/>
    <w:rsid w:val="001F5AB9"/>
    <w:rsid w:val="0020161E"/>
    <w:rsid w:val="00203B25"/>
    <w:rsid w:val="00203C43"/>
    <w:rsid w:val="002060B3"/>
    <w:rsid w:val="002071C2"/>
    <w:rsid w:val="00207ACB"/>
    <w:rsid w:val="00210F7E"/>
    <w:rsid w:val="0021195E"/>
    <w:rsid w:val="00212D61"/>
    <w:rsid w:val="00215F42"/>
    <w:rsid w:val="002209E1"/>
    <w:rsid w:val="0022209E"/>
    <w:rsid w:val="00224D3C"/>
    <w:rsid w:val="00224F9A"/>
    <w:rsid w:val="002278FE"/>
    <w:rsid w:val="002301F5"/>
    <w:rsid w:val="00231285"/>
    <w:rsid w:val="00231542"/>
    <w:rsid w:val="00233433"/>
    <w:rsid w:val="002349C1"/>
    <w:rsid w:val="002367A4"/>
    <w:rsid w:val="00240029"/>
    <w:rsid w:val="00244889"/>
    <w:rsid w:val="002449AE"/>
    <w:rsid w:val="00247206"/>
    <w:rsid w:val="0025337B"/>
    <w:rsid w:val="002550A4"/>
    <w:rsid w:val="0025584C"/>
    <w:rsid w:val="00255C4B"/>
    <w:rsid w:val="00257AAB"/>
    <w:rsid w:val="00262C11"/>
    <w:rsid w:val="002665A0"/>
    <w:rsid w:val="00266BBA"/>
    <w:rsid w:val="00272988"/>
    <w:rsid w:val="00275E5B"/>
    <w:rsid w:val="0027791B"/>
    <w:rsid w:val="00282506"/>
    <w:rsid w:val="00284939"/>
    <w:rsid w:val="0028510D"/>
    <w:rsid w:val="0028593D"/>
    <w:rsid w:val="00285E90"/>
    <w:rsid w:val="002A34CA"/>
    <w:rsid w:val="002A3E0C"/>
    <w:rsid w:val="002A4886"/>
    <w:rsid w:val="002A4DF6"/>
    <w:rsid w:val="002B08A1"/>
    <w:rsid w:val="002B4871"/>
    <w:rsid w:val="002B4B0C"/>
    <w:rsid w:val="002B593A"/>
    <w:rsid w:val="002B7175"/>
    <w:rsid w:val="002C04EA"/>
    <w:rsid w:val="002C05A7"/>
    <w:rsid w:val="002C40BB"/>
    <w:rsid w:val="002C69FE"/>
    <w:rsid w:val="002C70B5"/>
    <w:rsid w:val="002C7CED"/>
    <w:rsid w:val="002D243F"/>
    <w:rsid w:val="002D3276"/>
    <w:rsid w:val="002E08E5"/>
    <w:rsid w:val="002E2062"/>
    <w:rsid w:val="002E276A"/>
    <w:rsid w:val="002E53BD"/>
    <w:rsid w:val="002E53EB"/>
    <w:rsid w:val="002F4C02"/>
    <w:rsid w:val="00301DF4"/>
    <w:rsid w:val="00303755"/>
    <w:rsid w:val="00310AC3"/>
    <w:rsid w:val="0031234E"/>
    <w:rsid w:val="003264D6"/>
    <w:rsid w:val="003310A4"/>
    <w:rsid w:val="0033196A"/>
    <w:rsid w:val="00336876"/>
    <w:rsid w:val="00341C39"/>
    <w:rsid w:val="00343399"/>
    <w:rsid w:val="003451CB"/>
    <w:rsid w:val="00347A09"/>
    <w:rsid w:val="003531DE"/>
    <w:rsid w:val="003555D9"/>
    <w:rsid w:val="00362348"/>
    <w:rsid w:val="0036538D"/>
    <w:rsid w:val="0036620F"/>
    <w:rsid w:val="00367C08"/>
    <w:rsid w:val="0038044E"/>
    <w:rsid w:val="00383B4E"/>
    <w:rsid w:val="003876F4"/>
    <w:rsid w:val="00387FC1"/>
    <w:rsid w:val="003934BA"/>
    <w:rsid w:val="0039576F"/>
    <w:rsid w:val="00397722"/>
    <w:rsid w:val="00397C3C"/>
    <w:rsid w:val="003A0262"/>
    <w:rsid w:val="003A72D2"/>
    <w:rsid w:val="003A78CA"/>
    <w:rsid w:val="003B2F96"/>
    <w:rsid w:val="003C437A"/>
    <w:rsid w:val="003C5BF6"/>
    <w:rsid w:val="003D0494"/>
    <w:rsid w:val="003D0B4D"/>
    <w:rsid w:val="003D2DFF"/>
    <w:rsid w:val="003D4032"/>
    <w:rsid w:val="003E0334"/>
    <w:rsid w:val="003E0E69"/>
    <w:rsid w:val="003E19AC"/>
    <w:rsid w:val="003E2967"/>
    <w:rsid w:val="003E2988"/>
    <w:rsid w:val="003E3E63"/>
    <w:rsid w:val="003E4BEA"/>
    <w:rsid w:val="003E6952"/>
    <w:rsid w:val="003F0C30"/>
    <w:rsid w:val="003F1F55"/>
    <w:rsid w:val="003F3DF0"/>
    <w:rsid w:val="00402ED4"/>
    <w:rsid w:val="00405803"/>
    <w:rsid w:val="00410DF7"/>
    <w:rsid w:val="00412477"/>
    <w:rsid w:val="004136FC"/>
    <w:rsid w:val="00416417"/>
    <w:rsid w:val="004219B0"/>
    <w:rsid w:val="00426A3C"/>
    <w:rsid w:val="00427928"/>
    <w:rsid w:val="00432905"/>
    <w:rsid w:val="0043536C"/>
    <w:rsid w:val="00436395"/>
    <w:rsid w:val="00443FB5"/>
    <w:rsid w:val="00451055"/>
    <w:rsid w:val="00451329"/>
    <w:rsid w:val="00451409"/>
    <w:rsid w:val="00451EF4"/>
    <w:rsid w:val="0045303D"/>
    <w:rsid w:val="00454A08"/>
    <w:rsid w:val="00461A44"/>
    <w:rsid w:val="0046372C"/>
    <w:rsid w:val="004648D3"/>
    <w:rsid w:val="004662C4"/>
    <w:rsid w:val="004662C5"/>
    <w:rsid w:val="00482368"/>
    <w:rsid w:val="00482C20"/>
    <w:rsid w:val="00484D0E"/>
    <w:rsid w:val="0048502C"/>
    <w:rsid w:val="004872A2"/>
    <w:rsid w:val="00493561"/>
    <w:rsid w:val="004A383D"/>
    <w:rsid w:val="004B1494"/>
    <w:rsid w:val="004B2C44"/>
    <w:rsid w:val="004B3FE7"/>
    <w:rsid w:val="004B4FFB"/>
    <w:rsid w:val="004B5413"/>
    <w:rsid w:val="004B59F2"/>
    <w:rsid w:val="004C0970"/>
    <w:rsid w:val="004D33E8"/>
    <w:rsid w:val="004E0B5E"/>
    <w:rsid w:val="004E3F64"/>
    <w:rsid w:val="004F61E0"/>
    <w:rsid w:val="004F785F"/>
    <w:rsid w:val="00503B14"/>
    <w:rsid w:val="00503CDA"/>
    <w:rsid w:val="00510F63"/>
    <w:rsid w:val="00522704"/>
    <w:rsid w:val="00524AFF"/>
    <w:rsid w:val="00530EFD"/>
    <w:rsid w:val="005361FD"/>
    <w:rsid w:val="00536D64"/>
    <w:rsid w:val="00537A82"/>
    <w:rsid w:val="005461A6"/>
    <w:rsid w:val="00547AA3"/>
    <w:rsid w:val="0055740B"/>
    <w:rsid w:val="00557B9E"/>
    <w:rsid w:val="0056479C"/>
    <w:rsid w:val="0056511A"/>
    <w:rsid w:val="00565492"/>
    <w:rsid w:val="005702C0"/>
    <w:rsid w:val="00576C17"/>
    <w:rsid w:val="00580090"/>
    <w:rsid w:val="00580097"/>
    <w:rsid w:val="00581ADB"/>
    <w:rsid w:val="00585AEE"/>
    <w:rsid w:val="00586E6A"/>
    <w:rsid w:val="005879FF"/>
    <w:rsid w:val="00596E06"/>
    <w:rsid w:val="005A472F"/>
    <w:rsid w:val="005A6622"/>
    <w:rsid w:val="005A6C63"/>
    <w:rsid w:val="005B4B1E"/>
    <w:rsid w:val="005C05A6"/>
    <w:rsid w:val="005C7B64"/>
    <w:rsid w:val="005D073C"/>
    <w:rsid w:val="005D0C74"/>
    <w:rsid w:val="005D1957"/>
    <w:rsid w:val="005D4C12"/>
    <w:rsid w:val="005D560E"/>
    <w:rsid w:val="005D60A3"/>
    <w:rsid w:val="005E42CE"/>
    <w:rsid w:val="005E6F64"/>
    <w:rsid w:val="005F02E0"/>
    <w:rsid w:val="005F501C"/>
    <w:rsid w:val="005F5332"/>
    <w:rsid w:val="005F597F"/>
    <w:rsid w:val="00601180"/>
    <w:rsid w:val="006015BE"/>
    <w:rsid w:val="00602143"/>
    <w:rsid w:val="00605571"/>
    <w:rsid w:val="00611225"/>
    <w:rsid w:val="006125F6"/>
    <w:rsid w:val="0061495C"/>
    <w:rsid w:val="006151D1"/>
    <w:rsid w:val="00615A49"/>
    <w:rsid w:val="006272E2"/>
    <w:rsid w:val="00630CB6"/>
    <w:rsid w:val="00634282"/>
    <w:rsid w:val="006420BD"/>
    <w:rsid w:val="00642C05"/>
    <w:rsid w:val="0065075B"/>
    <w:rsid w:val="00653BE8"/>
    <w:rsid w:val="00663739"/>
    <w:rsid w:val="00667FC5"/>
    <w:rsid w:val="00667FE9"/>
    <w:rsid w:val="00673833"/>
    <w:rsid w:val="00674076"/>
    <w:rsid w:val="006740F5"/>
    <w:rsid w:val="00680568"/>
    <w:rsid w:val="00681AAD"/>
    <w:rsid w:val="0068420A"/>
    <w:rsid w:val="006850B4"/>
    <w:rsid w:val="00686AEA"/>
    <w:rsid w:val="00690648"/>
    <w:rsid w:val="006918D9"/>
    <w:rsid w:val="0069207D"/>
    <w:rsid w:val="0069263B"/>
    <w:rsid w:val="006A1803"/>
    <w:rsid w:val="006A2E25"/>
    <w:rsid w:val="006A5213"/>
    <w:rsid w:val="006A53DB"/>
    <w:rsid w:val="006A60A9"/>
    <w:rsid w:val="006A6528"/>
    <w:rsid w:val="006B202C"/>
    <w:rsid w:val="006B3C7A"/>
    <w:rsid w:val="006B4D3E"/>
    <w:rsid w:val="006C298C"/>
    <w:rsid w:val="006C4880"/>
    <w:rsid w:val="006D4F2F"/>
    <w:rsid w:val="006D7540"/>
    <w:rsid w:val="006E2531"/>
    <w:rsid w:val="006E3EFD"/>
    <w:rsid w:val="006F0289"/>
    <w:rsid w:val="006F7A20"/>
    <w:rsid w:val="00701982"/>
    <w:rsid w:val="00701A33"/>
    <w:rsid w:val="00702406"/>
    <w:rsid w:val="0070520D"/>
    <w:rsid w:val="007060A1"/>
    <w:rsid w:val="00706753"/>
    <w:rsid w:val="00707765"/>
    <w:rsid w:val="00710A27"/>
    <w:rsid w:val="007120D4"/>
    <w:rsid w:val="00715283"/>
    <w:rsid w:val="0071609B"/>
    <w:rsid w:val="00726DB3"/>
    <w:rsid w:val="00726FD5"/>
    <w:rsid w:val="00727436"/>
    <w:rsid w:val="007366A8"/>
    <w:rsid w:val="007375C8"/>
    <w:rsid w:val="007414F4"/>
    <w:rsid w:val="0074519E"/>
    <w:rsid w:val="00745C62"/>
    <w:rsid w:val="00745CD0"/>
    <w:rsid w:val="00750CA1"/>
    <w:rsid w:val="00754F77"/>
    <w:rsid w:val="00757BED"/>
    <w:rsid w:val="00760D3D"/>
    <w:rsid w:val="00764B51"/>
    <w:rsid w:val="00774B53"/>
    <w:rsid w:val="0077516D"/>
    <w:rsid w:val="00775F62"/>
    <w:rsid w:val="0077721D"/>
    <w:rsid w:val="007809D6"/>
    <w:rsid w:val="00781851"/>
    <w:rsid w:val="00782323"/>
    <w:rsid w:val="007830F8"/>
    <w:rsid w:val="00783602"/>
    <w:rsid w:val="00784226"/>
    <w:rsid w:val="00784283"/>
    <w:rsid w:val="00785009"/>
    <w:rsid w:val="00795732"/>
    <w:rsid w:val="0079759F"/>
    <w:rsid w:val="007A6FC1"/>
    <w:rsid w:val="007B1879"/>
    <w:rsid w:val="007C3EA2"/>
    <w:rsid w:val="007C7226"/>
    <w:rsid w:val="007D00BC"/>
    <w:rsid w:val="007D0597"/>
    <w:rsid w:val="007D0B58"/>
    <w:rsid w:val="007D2BAC"/>
    <w:rsid w:val="007E0F8E"/>
    <w:rsid w:val="007E169A"/>
    <w:rsid w:val="007E2B45"/>
    <w:rsid w:val="007E39C9"/>
    <w:rsid w:val="007E741E"/>
    <w:rsid w:val="007F0225"/>
    <w:rsid w:val="007F1492"/>
    <w:rsid w:val="007F2F03"/>
    <w:rsid w:val="007F442F"/>
    <w:rsid w:val="007F4FED"/>
    <w:rsid w:val="007F58D2"/>
    <w:rsid w:val="007F5F1B"/>
    <w:rsid w:val="007F71F3"/>
    <w:rsid w:val="00803225"/>
    <w:rsid w:val="0080548B"/>
    <w:rsid w:val="00810B6D"/>
    <w:rsid w:val="008117C9"/>
    <w:rsid w:val="00813EF5"/>
    <w:rsid w:val="0082137C"/>
    <w:rsid w:val="00824927"/>
    <w:rsid w:val="00824945"/>
    <w:rsid w:val="008253ED"/>
    <w:rsid w:val="00827D4C"/>
    <w:rsid w:val="00830D2E"/>
    <w:rsid w:val="0083541D"/>
    <w:rsid w:val="008361D7"/>
    <w:rsid w:val="008411B1"/>
    <w:rsid w:val="008411C8"/>
    <w:rsid w:val="00846142"/>
    <w:rsid w:val="0085224C"/>
    <w:rsid w:val="008525E3"/>
    <w:rsid w:val="00855228"/>
    <w:rsid w:val="00861CFD"/>
    <w:rsid w:val="00866FB9"/>
    <w:rsid w:val="00870383"/>
    <w:rsid w:val="0087074B"/>
    <w:rsid w:val="00886684"/>
    <w:rsid w:val="00890E59"/>
    <w:rsid w:val="00893BF4"/>
    <w:rsid w:val="00894B63"/>
    <w:rsid w:val="00895538"/>
    <w:rsid w:val="00895E2E"/>
    <w:rsid w:val="008A4AC3"/>
    <w:rsid w:val="008A4E45"/>
    <w:rsid w:val="008A6D18"/>
    <w:rsid w:val="008B1834"/>
    <w:rsid w:val="008B5F92"/>
    <w:rsid w:val="008B6010"/>
    <w:rsid w:val="008C04B4"/>
    <w:rsid w:val="008C4B21"/>
    <w:rsid w:val="008C5152"/>
    <w:rsid w:val="008C6837"/>
    <w:rsid w:val="008C7FA8"/>
    <w:rsid w:val="008D27E6"/>
    <w:rsid w:val="008D56B0"/>
    <w:rsid w:val="008D579B"/>
    <w:rsid w:val="008D704B"/>
    <w:rsid w:val="008E0D6C"/>
    <w:rsid w:val="008E2FD9"/>
    <w:rsid w:val="008E4BFB"/>
    <w:rsid w:val="008E57B3"/>
    <w:rsid w:val="008E615D"/>
    <w:rsid w:val="008E772C"/>
    <w:rsid w:val="008E7DE6"/>
    <w:rsid w:val="008F3CD4"/>
    <w:rsid w:val="008F4C5B"/>
    <w:rsid w:val="008F60D8"/>
    <w:rsid w:val="0090347D"/>
    <w:rsid w:val="009042C4"/>
    <w:rsid w:val="0090472E"/>
    <w:rsid w:val="00920A8F"/>
    <w:rsid w:val="0092284E"/>
    <w:rsid w:val="0093015F"/>
    <w:rsid w:val="00935556"/>
    <w:rsid w:val="0093703D"/>
    <w:rsid w:val="00942FF4"/>
    <w:rsid w:val="00950B6B"/>
    <w:rsid w:val="009515D9"/>
    <w:rsid w:val="00956D60"/>
    <w:rsid w:val="00960BD9"/>
    <w:rsid w:val="00964436"/>
    <w:rsid w:val="00965A5B"/>
    <w:rsid w:val="00967F65"/>
    <w:rsid w:val="00974307"/>
    <w:rsid w:val="00975DAC"/>
    <w:rsid w:val="00977BB4"/>
    <w:rsid w:val="00982D70"/>
    <w:rsid w:val="00984173"/>
    <w:rsid w:val="00987E4E"/>
    <w:rsid w:val="00991904"/>
    <w:rsid w:val="00993B1A"/>
    <w:rsid w:val="00993BEC"/>
    <w:rsid w:val="009A1FD9"/>
    <w:rsid w:val="009A2868"/>
    <w:rsid w:val="009B26E4"/>
    <w:rsid w:val="009B6726"/>
    <w:rsid w:val="009D4CE6"/>
    <w:rsid w:val="009D6A5C"/>
    <w:rsid w:val="009D7773"/>
    <w:rsid w:val="009E005C"/>
    <w:rsid w:val="009E5EB8"/>
    <w:rsid w:val="009E77F1"/>
    <w:rsid w:val="009E7BCB"/>
    <w:rsid w:val="009F3EB8"/>
    <w:rsid w:val="009F70F7"/>
    <w:rsid w:val="009F7DC3"/>
    <w:rsid w:val="00A041F2"/>
    <w:rsid w:val="00A07090"/>
    <w:rsid w:val="00A073B0"/>
    <w:rsid w:val="00A075E2"/>
    <w:rsid w:val="00A135C5"/>
    <w:rsid w:val="00A14ACA"/>
    <w:rsid w:val="00A16DDB"/>
    <w:rsid w:val="00A22047"/>
    <w:rsid w:val="00A300A8"/>
    <w:rsid w:val="00A30123"/>
    <w:rsid w:val="00A30295"/>
    <w:rsid w:val="00A30FEE"/>
    <w:rsid w:val="00A338F8"/>
    <w:rsid w:val="00A3461E"/>
    <w:rsid w:val="00A34BEA"/>
    <w:rsid w:val="00A35E4D"/>
    <w:rsid w:val="00A43FD6"/>
    <w:rsid w:val="00A46657"/>
    <w:rsid w:val="00A46AEA"/>
    <w:rsid w:val="00A479DD"/>
    <w:rsid w:val="00A5013B"/>
    <w:rsid w:val="00A55FEC"/>
    <w:rsid w:val="00A576A8"/>
    <w:rsid w:val="00A6041F"/>
    <w:rsid w:val="00A6059E"/>
    <w:rsid w:val="00A61278"/>
    <w:rsid w:val="00A637B6"/>
    <w:rsid w:val="00A66747"/>
    <w:rsid w:val="00A66810"/>
    <w:rsid w:val="00A70488"/>
    <w:rsid w:val="00A73424"/>
    <w:rsid w:val="00A8210C"/>
    <w:rsid w:val="00A84560"/>
    <w:rsid w:val="00A92CAE"/>
    <w:rsid w:val="00A950CC"/>
    <w:rsid w:val="00A954BC"/>
    <w:rsid w:val="00AA1FB1"/>
    <w:rsid w:val="00AA6058"/>
    <w:rsid w:val="00AB1540"/>
    <w:rsid w:val="00AB3F83"/>
    <w:rsid w:val="00AB75BF"/>
    <w:rsid w:val="00AC08A2"/>
    <w:rsid w:val="00AC4C99"/>
    <w:rsid w:val="00AC5527"/>
    <w:rsid w:val="00AD4662"/>
    <w:rsid w:val="00AD6558"/>
    <w:rsid w:val="00AD7425"/>
    <w:rsid w:val="00AE0B1B"/>
    <w:rsid w:val="00AE25B2"/>
    <w:rsid w:val="00AE35FC"/>
    <w:rsid w:val="00AE63EB"/>
    <w:rsid w:val="00AE7846"/>
    <w:rsid w:val="00AE7BF9"/>
    <w:rsid w:val="00AF08A8"/>
    <w:rsid w:val="00AF4107"/>
    <w:rsid w:val="00B021E1"/>
    <w:rsid w:val="00B02AE5"/>
    <w:rsid w:val="00B0526D"/>
    <w:rsid w:val="00B05554"/>
    <w:rsid w:val="00B06B45"/>
    <w:rsid w:val="00B07F1D"/>
    <w:rsid w:val="00B147A6"/>
    <w:rsid w:val="00B1634A"/>
    <w:rsid w:val="00B256F3"/>
    <w:rsid w:val="00B31E55"/>
    <w:rsid w:val="00B33D70"/>
    <w:rsid w:val="00B3458C"/>
    <w:rsid w:val="00B4079F"/>
    <w:rsid w:val="00B420B4"/>
    <w:rsid w:val="00B439CD"/>
    <w:rsid w:val="00B4717A"/>
    <w:rsid w:val="00B56394"/>
    <w:rsid w:val="00B60BE3"/>
    <w:rsid w:val="00B621A7"/>
    <w:rsid w:val="00B63073"/>
    <w:rsid w:val="00B64071"/>
    <w:rsid w:val="00B654A5"/>
    <w:rsid w:val="00B6622C"/>
    <w:rsid w:val="00B67FF9"/>
    <w:rsid w:val="00B70267"/>
    <w:rsid w:val="00B70FAA"/>
    <w:rsid w:val="00B76F9D"/>
    <w:rsid w:val="00B8332B"/>
    <w:rsid w:val="00B926E9"/>
    <w:rsid w:val="00B93B0E"/>
    <w:rsid w:val="00B9708E"/>
    <w:rsid w:val="00BA082F"/>
    <w:rsid w:val="00BA1625"/>
    <w:rsid w:val="00BA1F50"/>
    <w:rsid w:val="00BB419F"/>
    <w:rsid w:val="00BC28DE"/>
    <w:rsid w:val="00BD20B8"/>
    <w:rsid w:val="00BD57EF"/>
    <w:rsid w:val="00BD65A2"/>
    <w:rsid w:val="00BD7A53"/>
    <w:rsid w:val="00BE3F7F"/>
    <w:rsid w:val="00BE5DD4"/>
    <w:rsid w:val="00BF0742"/>
    <w:rsid w:val="00BF2D75"/>
    <w:rsid w:val="00C01598"/>
    <w:rsid w:val="00C01F0A"/>
    <w:rsid w:val="00C03242"/>
    <w:rsid w:val="00C13EC8"/>
    <w:rsid w:val="00C1482A"/>
    <w:rsid w:val="00C23135"/>
    <w:rsid w:val="00C23B46"/>
    <w:rsid w:val="00C26B0F"/>
    <w:rsid w:val="00C27003"/>
    <w:rsid w:val="00C33D3A"/>
    <w:rsid w:val="00C36CBD"/>
    <w:rsid w:val="00C4447F"/>
    <w:rsid w:val="00C444A3"/>
    <w:rsid w:val="00C61D8B"/>
    <w:rsid w:val="00C62946"/>
    <w:rsid w:val="00C629FE"/>
    <w:rsid w:val="00C63F7A"/>
    <w:rsid w:val="00C66DF4"/>
    <w:rsid w:val="00C7431E"/>
    <w:rsid w:val="00C766BC"/>
    <w:rsid w:val="00C801CC"/>
    <w:rsid w:val="00C8296A"/>
    <w:rsid w:val="00C8354A"/>
    <w:rsid w:val="00C84B48"/>
    <w:rsid w:val="00C85102"/>
    <w:rsid w:val="00C8730C"/>
    <w:rsid w:val="00C91EB6"/>
    <w:rsid w:val="00C9701B"/>
    <w:rsid w:val="00C977C9"/>
    <w:rsid w:val="00C97EE5"/>
    <w:rsid w:val="00CA15BB"/>
    <w:rsid w:val="00CB68FB"/>
    <w:rsid w:val="00CB6BD3"/>
    <w:rsid w:val="00CC08F5"/>
    <w:rsid w:val="00CC19B8"/>
    <w:rsid w:val="00CC1FD8"/>
    <w:rsid w:val="00CC31FD"/>
    <w:rsid w:val="00CC3E35"/>
    <w:rsid w:val="00CC424E"/>
    <w:rsid w:val="00CC5390"/>
    <w:rsid w:val="00CD0318"/>
    <w:rsid w:val="00CD153B"/>
    <w:rsid w:val="00CD5BCF"/>
    <w:rsid w:val="00CD5D63"/>
    <w:rsid w:val="00CD6B42"/>
    <w:rsid w:val="00CE08D5"/>
    <w:rsid w:val="00CE22F1"/>
    <w:rsid w:val="00CE3475"/>
    <w:rsid w:val="00CF131C"/>
    <w:rsid w:val="00D0338E"/>
    <w:rsid w:val="00D12B5D"/>
    <w:rsid w:val="00D13E4A"/>
    <w:rsid w:val="00D15A08"/>
    <w:rsid w:val="00D2392A"/>
    <w:rsid w:val="00D23DE7"/>
    <w:rsid w:val="00D24114"/>
    <w:rsid w:val="00D268BF"/>
    <w:rsid w:val="00D268FB"/>
    <w:rsid w:val="00D30011"/>
    <w:rsid w:val="00D304EA"/>
    <w:rsid w:val="00D321D1"/>
    <w:rsid w:val="00D3378A"/>
    <w:rsid w:val="00D37574"/>
    <w:rsid w:val="00D4201D"/>
    <w:rsid w:val="00D43F07"/>
    <w:rsid w:val="00D448DF"/>
    <w:rsid w:val="00D46421"/>
    <w:rsid w:val="00D53411"/>
    <w:rsid w:val="00D55D9F"/>
    <w:rsid w:val="00D571B2"/>
    <w:rsid w:val="00D673F8"/>
    <w:rsid w:val="00D70A98"/>
    <w:rsid w:val="00D71001"/>
    <w:rsid w:val="00D710E6"/>
    <w:rsid w:val="00D76B3B"/>
    <w:rsid w:val="00D80F39"/>
    <w:rsid w:val="00D848D6"/>
    <w:rsid w:val="00D91CDB"/>
    <w:rsid w:val="00D9397D"/>
    <w:rsid w:val="00DA178B"/>
    <w:rsid w:val="00DA394C"/>
    <w:rsid w:val="00DB10CC"/>
    <w:rsid w:val="00DB738A"/>
    <w:rsid w:val="00DC3485"/>
    <w:rsid w:val="00DC4CE9"/>
    <w:rsid w:val="00DD17E1"/>
    <w:rsid w:val="00DD4C3B"/>
    <w:rsid w:val="00DD6822"/>
    <w:rsid w:val="00DD684B"/>
    <w:rsid w:val="00DE0D32"/>
    <w:rsid w:val="00DE1CC0"/>
    <w:rsid w:val="00DE2BC3"/>
    <w:rsid w:val="00DF7ED5"/>
    <w:rsid w:val="00E01418"/>
    <w:rsid w:val="00E0154F"/>
    <w:rsid w:val="00E01CB7"/>
    <w:rsid w:val="00E0302A"/>
    <w:rsid w:val="00E04DC9"/>
    <w:rsid w:val="00E0607D"/>
    <w:rsid w:val="00E06967"/>
    <w:rsid w:val="00E115AA"/>
    <w:rsid w:val="00E261A8"/>
    <w:rsid w:val="00E26F0E"/>
    <w:rsid w:val="00E308B0"/>
    <w:rsid w:val="00E34623"/>
    <w:rsid w:val="00E34CD9"/>
    <w:rsid w:val="00E51181"/>
    <w:rsid w:val="00E54395"/>
    <w:rsid w:val="00E5455A"/>
    <w:rsid w:val="00E54B79"/>
    <w:rsid w:val="00E60CA3"/>
    <w:rsid w:val="00E61217"/>
    <w:rsid w:val="00E656C8"/>
    <w:rsid w:val="00E65DFE"/>
    <w:rsid w:val="00E7328B"/>
    <w:rsid w:val="00E7573D"/>
    <w:rsid w:val="00E82EC6"/>
    <w:rsid w:val="00E86608"/>
    <w:rsid w:val="00E90D29"/>
    <w:rsid w:val="00E92456"/>
    <w:rsid w:val="00E94912"/>
    <w:rsid w:val="00E95560"/>
    <w:rsid w:val="00E95BE4"/>
    <w:rsid w:val="00E96EED"/>
    <w:rsid w:val="00EA091D"/>
    <w:rsid w:val="00EA0AE5"/>
    <w:rsid w:val="00EA55E6"/>
    <w:rsid w:val="00EA59D6"/>
    <w:rsid w:val="00EA677F"/>
    <w:rsid w:val="00EB2860"/>
    <w:rsid w:val="00EB2CD0"/>
    <w:rsid w:val="00EB367A"/>
    <w:rsid w:val="00EB5C97"/>
    <w:rsid w:val="00EC2DB8"/>
    <w:rsid w:val="00EC582B"/>
    <w:rsid w:val="00EC6E0E"/>
    <w:rsid w:val="00EC7F23"/>
    <w:rsid w:val="00ED6906"/>
    <w:rsid w:val="00EE0C38"/>
    <w:rsid w:val="00EE3512"/>
    <w:rsid w:val="00EF0A94"/>
    <w:rsid w:val="00EF12CA"/>
    <w:rsid w:val="00EF2953"/>
    <w:rsid w:val="00EF6296"/>
    <w:rsid w:val="00EF6698"/>
    <w:rsid w:val="00EF7C04"/>
    <w:rsid w:val="00F00C1F"/>
    <w:rsid w:val="00F021C4"/>
    <w:rsid w:val="00F02275"/>
    <w:rsid w:val="00F02E57"/>
    <w:rsid w:val="00F12391"/>
    <w:rsid w:val="00F12852"/>
    <w:rsid w:val="00F13DDD"/>
    <w:rsid w:val="00F13FA7"/>
    <w:rsid w:val="00F14B99"/>
    <w:rsid w:val="00F2119A"/>
    <w:rsid w:val="00F24525"/>
    <w:rsid w:val="00F25379"/>
    <w:rsid w:val="00F25493"/>
    <w:rsid w:val="00F25A1C"/>
    <w:rsid w:val="00F27579"/>
    <w:rsid w:val="00F31A80"/>
    <w:rsid w:val="00F32CC1"/>
    <w:rsid w:val="00F33B35"/>
    <w:rsid w:val="00F35FF2"/>
    <w:rsid w:val="00F41223"/>
    <w:rsid w:val="00F43F8A"/>
    <w:rsid w:val="00F45F94"/>
    <w:rsid w:val="00F46BB6"/>
    <w:rsid w:val="00F46EBA"/>
    <w:rsid w:val="00F47212"/>
    <w:rsid w:val="00F54878"/>
    <w:rsid w:val="00F7176C"/>
    <w:rsid w:val="00F73381"/>
    <w:rsid w:val="00F8091E"/>
    <w:rsid w:val="00F82065"/>
    <w:rsid w:val="00F849B2"/>
    <w:rsid w:val="00F90D1C"/>
    <w:rsid w:val="00F927E7"/>
    <w:rsid w:val="00F93171"/>
    <w:rsid w:val="00F96045"/>
    <w:rsid w:val="00FA0367"/>
    <w:rsid w:val="00FA04CB"/>
    <w:rsid w:val="00FA0B77"/>
    <w:rsid w:val="00FA1080"/>
    <w:rsid w:val="00FA4045"/>
    <w:rsid w:val="00FB24F1"/>
    <w:rsid w:val="00FB3326"/>
    <w:rsid w:val="00FB47A8"/>
    <w:rsid w:val="00FB5F1F"/>
    <w:rsid w:val="00FC1653"/>
    <w:rsid w:val="00FC2A3A"/>
    <w:rsid w:val="00FC4756"/>
    <w:rsid w:val="00FC5208"/>
    <w:rsid w:val="00FC53CE"/>
    <w:rsid w:val="00FC5706"/>
    <w:rsid w:val="00FC6BE6"/>
    <w:rsid w:val="00FD175B"/>
    <w:rsid w:val="00FD4B3E"/>
    <w:rsid w:val="00FD58FA"/>
    <w:rsid w:val="00FE0CAF"/>
    <w:rsid w:val="00FE1234"/>
    <w:rsid w:val="00FE3155"/>
    <w:rsid w:val="00FE3C61"/>
    <w:rsid w:val="00FE7B1F"/>
    <w:rsid w:val="00FF0AA7"/>
    <w:rsid w:val="00FF3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9826A3"/>
  <w15:docId w15:val="{1CE0B5C1-16DA-4A5E-901F-84BA09B58A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61C9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015BE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805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056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86684"/>
  </w:style>
  <w:style w:type="paragraph" w:styleId="Stopka">
    <w:name w:val="footer"/>
    <w:basedOn w:val="Normalny"/>
    <w:link w:val="Stopka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86684"/>
  </w:style>
  <w:style w:type="table" w:styleId="Tabela-Siatka">
    <w:name w:val="Table Grid"/>
    <w:basedOn w:val="Standardowy"/>
    <w:uiPriority w:val="59"/>
    <w:rsid w:val="002E27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0558c34f-ecae-4f2d-a5b3-23756b17902c}" enabled="0" method="" siteId="{0558c34f-ecae-4f2d-a5b3-23756b17902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1742</TotalTime>
  <Pages>7</Pages>
  <Words>1101</Words>
  <Characters>6611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tnarolski</dc:creator>
  <cp:keywords/>
  <dc:description/>
  <cp:lastModifiedBy>Maciej Szymański</cp:lastModifiedBy>
  <cp:revision>593</cp:revision>
  <cp:lastPrinted>2023-09-25T08:58:00Z</cp:lastPrinted>
  <dcterms:created xsi:type="dcterms:W3CDTF">2018-06-01T09:58:00Z</dcterms:created>
  <dcterms:modified xsi:type="dcterms:W3CDTF">2026-04-15T10:09:00Z</dcterms:modified>
</cp:coreProperties>
</file>